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038" w:rsidRPr="00A15038" w:rsidRDefault="00A15038" w:rsidP="00A15038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A15038">
        <w:rPr>
          <w:rFonts w:asciiTheme="majorHAnsi" w:hAnsiTheme="majorHAnsi"/>
          <w:b/>
          <w:sz w:val="32"/>
          <w:szCs w:val="32"/>
          <w:u w:val="single"/>
        </w:rPr>
        <w:t>НЧ „ПЕТЪР ЖИТАРОВ-1928“</w:t>
      </w:r>
    </w:p>
    <w:p w:rsidR="00A15038" w:rsidRDefault="00A15038" w:rsidP="00A15038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A15038">
        <w:rPr>
          <w:rFonts w:asciiTheme="majorHAnsi" w:hAnsiTheme="majorHAnsi"/>
          <w:b/>
          <w:sz w:val="32"/>
          <w:szCs w:val="32"/>
          <w:u w:val="single"/>
        </w:rPr>
        <w:t>с. КАРАНОВО, общ. АЙТОС, обл. БУРГАС</w:t>
      </w:r>
    </w:p>
    <w:p w:rsidR="00A15038" w:rsidRDefault="00A15038" w:rsidP="00A15038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:rsidR="00A15038" w:rsidRDefault="00A15038" w:rsidP="00A15038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:rsidR="00A15038" w:rsidRDefault="00A15038" w:rsidP="00A15038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:rsidR="00A15038" w:rsidRDefault="00A15038" w:rsidP="00A15038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A15038" w:rsidRDefault="00A15038" w:rsidP="00A15038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A15038" w:rsidRDefault="00A15038" w:rsidP="00A15038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A15038" w:rsidRDefault="00A15038" w:rsidP="00A15038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A15038">
        <w:rPr>
          <w:rFonts w:asciiTheme="majorHAnsi" w:hAnsiTheme="majorHAnsi"/>
          <w:b/>
          <w:sz w:val="28"/>
          <w:szCs w:val="28"/>
        </w:rPr>
        <w:t xml:space="preserve">ОТНОСНО: </w:t>
      </w:r>
    </w:p>
    <w:p w:rsidR="00A15038" w:rsidRDefault="00A15038" w:rsidP="00A15038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A15038">
        <w:rPr>
          <w:rFonts w:asciiTheme="majorHAnsi" w:hAnsiTheme="majorHAnsi"/>
          <w:b/>
          <w:sz w:val="28"/>
          <w:szCs w:val="28"/>
        </w:rPr>
        <w:t>ГОДИШНА ПРОГРАМА ЗА РАЗВИТИЕ НА ЧИТАЛИЩНАТА ДЕЙНОСТ ПРЕЗ 2024 г</w:t>
      </w:r>
      <w:r>
        <w:rPr>
          <w:rFonts w:asciiTheme="majorHAnsi" w:hAnsiTheme="majorHAnsi"/>
          <w:b/>
          <w:sz w:val="28"/>
          <w:szCs w:val="28"/>
        </w:rPr>
        <w:t xml:space="preserve"> </w:t>
      </w:r>
    </w:p>
    <w:p w:rsidR="00A15038" w:rsidRDefault="00A15038" w:rsidP="00A15038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 НЧ „Петър Житаров-1928“.</w:t>
      </w:r>
    </w:p>
    <w:p w:rsidR="00A15038" w:rsidRDefault="00A15038" w:rsidP="00A15038">
      <w:pPr>
        <w:jc w:val="center"/>
        <w:rPr>
          <w:rFonts w:asciiTheme="majorHAnsi" w:hAnsiTheme="majorHAnsi"/>
          <w:sz w:val="28"/>
          <w:szCs w:val="28"/>
        </w:rPr>
      </w:pPr>
      <w:r w:rsidRPr="00A15038">
        <w:rPr>
          <w:rFonts w:asciiTheme="majorHAnsi" w:hAnsiTheme="majorHAnsi"/>
          <w:sz w:val="28"/>
          <w:szCs w:val="28"/>
        </w:rPr>
        <w:t>Програмата е разработена на основание чл. 26а, ал. 1 от ЗНЧ.</w:t>
      </w:r>
    </w:p>
    <w:p w:rsidR="00A15038" w:rsidRDefault="00A15038" w:rsidP="00A15038">
      <w:pPr>
        <w:jc w:val="center"/>
        <w:rPr>
          <w:rFonts w:asciiTheme="majorHAnsi" w:hAnsiTheme="majorHAnsi"/>
          <w:sz w:val="28"/>
          <w:szCs w:val="28"/>
        </w:rPr>
      </w:pPr>
    </w:p>
    <w:p w:rsidR="00A15038" w:rsidRDefault="00A15038" w:rsidP="00A15038">
      <w:pPr>
        <w:jc w:val="center"/>
        <w:rPr>
          <w:rFonts w:asciiTheme="majorHAnsi" w:hAnsiTheme="majorHAnsi"/>
          <w:sz w:val="28"/>
          <w:szCs w:val="28"/>
        </w:rPr>
      </w:pPr>
    </w:p>
    <w:p w:rsidR="00A15038" w:rsidRDefault="00A15038" w:rsidP="00A15038">
      <w:pPr>
        <w:jc w:val="center"/>
        <w:rPr>
          <w:rFonts w:asciiTheme="majorHAnsi" w:hAnsiTheme="majorHAnsi"/>
          <w:sz w:val="28"/>
          <w:szCs w:val="28"/>
        </w:rPr>
      </w:pPr>
    </w:p>
    <w:p w:rsidR="00A15038" w:rsidRDefault="00A15038" w:rsidP="00A15038">
      <w:pPr>
        <w:jc w:val="center"/>
        <w:rPr>
          <w:rFonts w:asciiTheme="majorHAnsi" w:hAnsiTheme="majorHAnsi"/>
          <w:sz w:val="28"/>
          <w:szCs w:val="28"/>
        </w:rPr>
      </w:pPr>
    </w:p>
    <w:p w:rsidR="00A15038" w:rsidRDefault="00A15038" w:rsidP="00A15038">
      <w:pPr>
        <w:jc w:val="center"/>
        <w:rPr>
          <w:rFonts w:asciiTheme="majorHAnsi" w:hAnsiTheme="majorHAnsi"/>
          <w:sz w:val="28"/>
          <w:szCs w:val="28"/>
        </w:rPr>
      </w:pPr>
    </w:p>
    <w:p w:rsidR="00A15038" w:rsidRDefault="00A15038" w:rsidP="00A1503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 уважение:</w:t>
      </w:r>
    </w:p>
    <w:p w:rsidR="00A15038" w:rsidRPr="00A15038" w:rsidRDefault="00A15038" w:rsidP="00A1503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15038">
        <w:rPr>
          <w:rFonts w:asciiTheme="majorHAnsi" w:hAnsiTheme="majorHAnsi"/>
          <w:sz w:val="28"/>
          <w:szCs w:val="28"/>
        </w:rPr>
        <w:t>Николай Ненков</w:t>
      </w:r>
      <w:r>
        <w:rPr>
          <w:rFonts w:asciiTheme="majorHAnsi" w:hAnsiTheme="majorHAnsi"/>
          <w:sz w:val="28"/>
          <w:szCs w:val="28"/>
        </w:rPr>
        <w:t xml:space="preserve">: </w:t>
      </w:r>
      <w:r w:rsidRPr="00A15038">
        <w:rPr>
          <w:rFonts w:asciiTheme="majorHAnsi" w:hAnsiTheme="majorHAnsi"/>
          <w:sz w:val="28"/>
          <w:szCs w:val="28"/>
        </w:rPr>
        <w:t>……………</w:t>
      </w:r>
      <w:r>
        <w:rPr>
          <w:rFonts w:asciiTheme="majorHAnsi" w:hAnsiTheme="majorHAnsi"/>
          <w:sz w:val="28"/>
          <w:szCs w:val="28"/>
        </w:rPr>
        <w:t>..</w:t>
      </w:r>
    </w:p>
    <w:p w:rsidR="00A15038" w:rsidRPr="00A15038" w:rsidRDefault="00A15038" w:rsidP="00A15038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A15038">
        <w:rPr>
          <w:rFonts w:asciiTheme="majorHAnsi" w:hAnsiTheme="majorHAnsi"/>
          <w:sz w:val="28"/>
          <w:szCs w:val="28"/>
        </w:rPr>
        <w:t xml:space="preserve">/Председател на ЧН </w:t>
      </w:r>
    </w:p>
    <w:p w:rsidR="00A15038" w:rsidRDefault="00A15038" w:rsidP="00A15038">
      <w:pPr>
        <w:rPr>
          <w:rFonts w:asciiTheme="majorHAnsi" w:hAnsiTheme="majorHAnsi"/>
          <w:sz w:val="28"/>
          <w:szCs w:val="28"/>
        </w:rPr>
      </w:pPr>
      <w:r w:rsidRPr="00A15038">
        <w:rPr>
          <w:rFonts w:asciiTheme="majorHAnsi" w:hAnsiTheme="majorHAnsi"/>
          <w:sz w:val="28"/>
          <w:szCs w:val="28"/>
        </w:rPr>
        <w:t>на НЧ „Петър Житаров-1928“/</w:t>
      </w:r>
    </w:p>
    <w:p w:rsidR="00A82861" w:rsidRDefault="00A82861" w:rsidP="00A15038">
      <w:pPr>
        <w:rPr>
          <w:rFonts w:asciiTheme="majorHAnsi" w:hAnsiTheme="majorHAnsi"/>
          <w:sz w:val="28"/>
          <w:szCs w:val="28"/>
        </w:rPr>
      </w:pPr>
    </w:p>
    <w:p w:rsidR="00A15038" w:rsidRDefault="00A82861" w:rsidP="00A8286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Тодорка Димова: ………………</w:t>
      </w:r>
    </w:p>
    <w:p w:rsidR="00A82861" w:rsidRDefault="00A82861" w:rsidP="00A82861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/Секретар-библиотекар</w:t>
      </w:r>
    </w:p>
    <w:p w:rsidR="00A82861" w:rsidRDefault="00A82861" w:rsidP="00A1503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 НЧ „Петър Житаров-1928“/</w:t>
      </w:r>
    </w:p>
    <w:p w:rsidR="00511ED1" w:rsidRDefault="00511ED1" w:rsidP="00A15038">
      <w:pPr>
        <w:rPr>
          <w:rFonts w:asciiTheme="majorHAnsi" w:hAnsiTheme="majorHAnsi"/>
          <w:sz w:val="28"/>
          <w:szCs w:val="28"/>
        </w:rPr>
      </w:pPr>
    </w:p>
    <w:p w:rsidR="00511ED1" w:rsidRDefault="00511ED1" w:rsidP="00A15038">
      <w:pPr>
        <w:rPr>
          <w:rFonts w:asciiTheme="majorHAnsi" w:hAnsiTheme="majorHAnsi"/>
          <w:sz w:val="28"/>
          <w:szCs w:val="28"/>
        </w:rPr>
      </w:pPr>
    </w:p>
    <w:p w:rsidR="00511ED1" w:rsidRDefault="00511ED1" w:rsidP="00A15038">
      <w:pPr>
        <w:rPr>
          <w:rFonts w:asciiTheme="majorHAnsi" w:hAnsiTheme="majorHAnsi"/>
          <w:sz w:val="28"/>
          <w:szCs w:val="28"/>
        </w:rPr>
      </w:pPr>
    </w:p>
    <w:p w:rsidR="00511ED1" w:rsidRDefault="00511ED1" w:rsidP="00A15038">
      <w:pPr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 w:rsidR="00A82861" w:rsidRPr="00A15038" w:rsidRDefault="00A82861" w:rsidP="00A15038">
      <w:pPr>
        <w:rPr>
          <w:rFonts w:asciiTheme="majorHAnsi" w:hAnsiTheme="majorHAnsi"/>
          <w:sz w:val="28"/>
          <w:szCs w:val="28"/>
        </w:rPr>
      </w:pPr>
    </w:p>
    <w:p w:rsidR="00A6328C" w:rsidRPr="00DE7C37" w:rsidRDefault="00A6328C" w:rsidP="00A6328C">
      <w:pPr>
        <w:spacing w:after="0" w:line="240" w:lineRule="auto"/>
        <w:jc w:val="center"/>
        <w:rPr>
          <w:rFonts w:asciiTheme="majorHAnsi" w:hAnsiTheme="majorHAnsi"/>
          <w:b/>
          <w:i/>
          <w:sz w:val="28"/>
          <w:szCs w:val="28"/>
        </w:rPr>
      </w:pPr>
      <w:r w:rsidRPr="00DE7C37">
        <w:rPr>
          <w:rFonts w:asciiTheme="majorHAnsi" w:hAnsiTheme="majorHAnsi"/>
          <w:b/>
          <w:i/>
          <w:sz w:val="28"/>
          <w:szCs w:val="28"/>
        </w:rPr>
        <w:lastRenderedPageBreak/>
        <w:t>I. ОСНОВНИ ЦЕЛИ</w:t>
      </w:r>
    </w:p>
    <w:p w:rsidR="00A6328C" w:rsidRPr="00E04590" w:rsidRDefault="00A6328C" w:rsidP="00A6328C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A6328C" w:rsidRPr="00471075" w:rsidRDefault="00A6328C" w:rsidP="00A632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471075">
        <w:rPr>
          <w:rFonts w:asciiTheme="majorHAnsi" w:hAnsiTheme="majorHAnsi"/>
          <w:sz w:val="28"/>
          <w:szCs w:val="28"/>
        </w:rPr>
        <w:t>Основната цел на НЧ „Петър Житаров-1928“ е развитието и институциалното укрепване на Читалището като местен общностен център, чиято мисия е да съхранява и популяризира традиционните ценности на нацията ни, както и да откликва на новите потребности на българското общество.</w:t>
      </w:r>
    </w:p>
    <w:p w:rsidR="00A6328C" w:rsidRPr="00E04590" w:rsidRDefault="00A6328C" w:rsidP="00A6328C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A6328C" w:rsidRPr="00471075" w:rsidRDefault="00A6328C" w:rsidP="00A632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471075">
        <w:rPr>
          <w:rFonts w:asciiTheme="majorHAnsi" w:hAnsiTheme="majorHAnsi"/>
          <w:sz w:val="28"/>
          <w:szCs w:val="28"/>
        </w:rPr>
        <w:t>Превръщане на Читалището в притегателен център, предлагащ удовлетворяване на всички потребности и интереси, свързани с духовното и културно израстване на населението, място за изява и оползотворяване на свободното време на деца, младежи и възрастни.</w:t>
      </w:r>
    </w:p>
    <w:p w:rsidR="00A6328C" w:rsidRPr="00E04590" w:rsidRDefault="00A6328C" w:rsidP="00A6328C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A6328C" w:rsidRPr="00471075" w:rsidRDefault="00A6328C" w:rsidP="00A632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471075">
        <w:rPr>
          <w:rFonts w:asciiTheme="majorHAnsi" w:hAnsiTheme="majorHAnsi"/>
          <w:sz w:val="28"/>
          <w:szCs w:val="28"/>
        </w:rPr>
        <w:t>Възраждане и съхраняване на духовните ценности, автентични традиции и самобитни обичаи.</w:t>
      </w:r>
    </w:p>
    <w:p w:rsidR="00A6328C" w:rsidRPr="00E04590" w:rsidRDefault="00A6328C" w:rsidP="00A6328C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A6328C" w:rsidRPr="00471075" w:rsidRDefault="00A6328C" w:rsidP="00A632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471075">
        <w:rPr>
          <w:rFonts w:asciiTheme="majorHAnsi" w:hAnsiTheme="majorHAnsi"/>
          <w:sz w:val="28"/>
          <w:szCs w:val="28"/>
        </w:rPr>
        <w:t>Участие на групите и съставите към Читалището в местни, общински и регионални културни програми.</w:t>
      </w:r>
    </w:p>
    <w:p w:rsidR="00A6328C" w:rsidRPr="00E04590" w:rsidRDefault="00A6328C" w:rsidP="00A6328C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A6328C" w:rsidRPr="00471075" w:rsidRDefault="00A6328C" w:rsidP="00A632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471075">
        <w:rPr>
          <w:rFonts w:asciiTheme="majorHAnsi" w:hAnsiTheme="majorHAnsi"/>
          <w:sz w:val="28"/>
          <w:szCs w:val="28"/>
        </w:rPr>
        <w:t>Организиране на школи, клубове, празненства, чествания, концерти и други дейности, насочени към местната общност. Подпомагане на местни инициативи.</w:t>
      </w:r>
    </w:p>
    <w:p w:rsidR="00A6328C" w:rsidRPr="00E04590" w:rsidRDefault="00A6328C" w:rsidP="00A6328C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A6328C" w:rsidRPr="00471075" w:rsidRDefault="00A6328C" w:rsidP="00A632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471075">
        <w:rPr>
          <w:rFonts w:asciiTheme="majorHAnsi" w:hAnsiTheme="majorHAnsi"/>
          <w:sz w:val="28"/>
          <w:szCs w:val="28"/>
        </w:rPr>
        <w:t>Поддържане на Фейсбук страницата на Читалището със снимков и информационен материал от участието ни в различни читалищни инициативи.</w:t>
      </w:r>
    </w:p>
    <w:p w:rsidR="00A6328C" w:rsidRPr="00E04590" w:rsidRDefault="00A6328C" w:rsidP="00A6328C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A6328C" w:rsidRPr="00E04590" w:rsidRDefault="00A6328C" w:rsidP="00A6328C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A6328C" w:rsidRPr="00E04590" w:rsidRDefault="00A6328C" w:rsidP="00A6328C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A6328C" w:rsidRPr="00E04590" w:rsidRDefault="00A6328C" w:rsidP="00A6328C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A6328C" w:rsidRDefault="00A6328C" w:rsidP="00A6328C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A6328C" w:rsidRDefault="00A6328C" w:rsidP="00A6328C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A6328C" w:rsidRDefault="00A6328C" w:rsidP="00A6328C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A6328C" w:rsidRDefault="00A6328C" w:rsidP="00A6328C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A6328C" w:rsidRDefault="00A6328C" w:rsidP="00A6328C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A15038" w:rsidRDefault="00A15038" w:rsidP="00A15038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A6328C" w:rsidRDefault="00A6328C" w:rsidP="00A15038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A6328C" w:rsidRDefault="00A6328C" w:rsidP="00A15038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A6328C" w:rsidRDefault="00A6328C" w:rsidP="00A15038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A6328C" w:rsidRDefault="00A6328C" w:rsidP="00A15038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A6328C" w:rsidRDefault="00A6328C" w:rsidP="00A15038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A6328C" w:rsidRPr="00DE7C37" w:rsidRDefault="00A6328C" w:rsidP="00A6328C">
      <w:pPr>
        <w:spacing w:after="0" w:line="240" w:lineRule="auto"/>
        <w:jc w:val="center"/>
        <w:rPr>
          <w:rFonts w:asciiTheme="majorHAnsi" w:hAnsiTheme="majorHAnsi"/>
          <w:b/>
          <w:i/>
          <w:sz w:val="28"/>
          <w:szCs w:val="28"/>
        </w:rPr>
      </w:pPr>
      <w:r w:rsidRPr="00DE7C37">
        <w:rPr>
          <w:rFonts w:asciiTheme="majorHAnsi" w:hAnsiTheme="majorHAnsi"/>
          <w:b/>
          <w:i/>
          <w:sz w:val="28"/>
          <w:szCs w:val="28"/>
          <w:lang w:val="en-US"/>
        </w:rPr>
        <w:lastRenderedPageBreak/>
        <w:t>II</w:t>
      </w:r>
      <w:r w:rsidRPr="00DE7C37">
        <w:rPr>
          <w:rFonts w:asciiTheme="majorHAnsi" w:hAnsiTheme="majorHAnsi"/>
          <w:b/>
          <w:i/>
          <w:sz w:val="28"/>
          <w:szCs w:val="28"/>
        </w:rPr>
        <w:t>. БИБЛИОТЕЧНА ДЕЙНОСТ</w:t>
      </w:r>
    </w:p>
    <w:p w:rsidR="00A6328C" w:rsidRPr="00E04590" w:rsidRDefault="00A6328C" w:rsidP="00A6328C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A6328C" w:rsidRPr="00E04590" w:rsidRDefault="00A6328C" w:rsidP="00A6328C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E04590">
        <w:rPr>
          <w:rFonts w:asciiTheme="majorHAnsi" w:hAnsiTheme="majorHAnsi"/>
          <w:sz w:val="28"/>
          <w:szCs w:val="28"/>
        </w:rPr>
        <w:t>Библиотечната дейност  е една от основните дейности за читалището</w:t>
      </w:r>
    </w:p>
    <w:p w:rsidR="00A6328C" w:rsidRDefault="00A6328C" w:rsidP="00A6328C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E04590">
        <w:rPr>
          <w:rFonts w:asciiTheme="majorHAnsi" w:hAnsiTheme="majorHAnsi"/>
          <w:sz w:val="28"/>
          <w:szCs w:val="28"/>
        </w:rPr>
        <w:t>като културна институция.</w:t>
      </w:r>
    </w:p>
    <w:p w:rsidR="00A6328C" w:rsidRPr="00E04590" w:rsidRDefault="00A6328C" w:rsidP="00A6328C">
      <w:pPr>
        <w:rPr>
          <w:rFonts w:asciiTheme="majorHAnsi" w:hAnsiTheme="majorHAnsi"/>
          <w:sz w:val="28"/>
          <w:szCs w:val="28"/>
        </w:rPr>
      </w:pPr>
      <w:r w:rsidRPr="00E04590">
        <w:rPr>
          <w:rFonts w:asciiTheme="majorHAnsi" w:hAnsiTheme="majorHAnsi"/>
          <w:sz w:val="28"/>
          <w:szCs w:val="28"/>
        </w:rPr>
        <w:t>Работата на библиотеката ще бъде  насочена към:</w:t>
      </w:r>
    </w:p>
    <w:p w:rsidR="00A6328C" w:rsidRPr="00471075" w:rsidRDefault="00A6328C" w:rsidP="00A632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471075">
        <w:rPr>
          <w:rFonts w:asciiTheme="majorHAnsi" w:hAnsiTheme="majorHAnsi"/>
          <w:sz w:val="28"/>
          <w:szCs w:val="28"/>
        </w:rPr>
        <w:t>Превръщането на библиотеката в съвременен обществен информационен център</w:t>
      </w:r>
    </w:p>
    <w:p w:rsidR="00A6328C" w:rsidRDefault="00A6328C" w:rsidP="00A6328C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A6328C" w:rsidRPr="00471075" w:rsidRDefault="00A6328C" w:rsidP="00A632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471075">
        <w:rPr>
          <w:rFonts w:asciiTheme="majorHAnsi" w:hAnsiTheme="majorHAnsi"/>
          <w:sz w:val="28"/>
          <w:szCs w:val="28"/>
        </w:rPr>
        <w:t>Изготвяне на библиографски справки по различни теми.</w:t>
      </w:r>
    </w:p>
    <w:p w:rsidR="00A6328C" w:rsidRPr="00471075" w:rsidRDefault="00A6328C" w:rsidP="00A6328C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A6328C" w:rsidRPr="00471075" w:rsidRDefault="00A6328C" w:rsidP="00A632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471075">
        <w:rPr>
          <w:rFonts w:asciiTheme="majorHAnsi" w:hAnsiTheme="majorHAnsi"/>
          <w:sz w:val="28"/>
          <w:szCs w:val="28"/>
        </w:rPr>
        <w:t>Инициатива „Книга за всеки” – патронажно обслужване на възрастни читатели и такива с физически увреждания.</w:t>
      </w:r>
    </w:p>
    <w:p w:rsidR="00A6328C" w:rsidRPr="00471075" w:rsidRDefault="00A6328C" w:rsidP="00A6328C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A6328C" w:rsidRPr="00471075" w:rsidRDefault="00A6328C" w:rsidP="00A632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471075">
        <w:rPr>
          <w:rFonts w:asciiTheme="majorHAnsi" w:hAnsiTheme="majorHAnsi"/>
          <w:sz w:val="28"/>
          <w:szCs w:val="28"/>
        </w:rPr>
        <w:t>Организиране  презентации на нови литературни творби и автори от местно и национално значение.</w:t>
      </w:r>
    </w:p>
    <w:p w:rsidR="00A6328C" w:rsidRPr="00471075" w:rsidRDefault="00A6328C" w:rsidP="00A6328C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A6328C" w:rsidRPr="00471075" w:rsidRDefault="00A6328C" w:rsidP="00A632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471075">
        <w:rPr>
          <w:rFonts w:asciiTheme="majorHAnsi" w:hAnsiTheme="majorHAnsi"/>
          <w:sz w:val="28"/>
          <w:szCs w:val="28"/>
        </w:rPr>
        <w:t>Провеждане на срещи с „На гости в библиотеката” на тема:</w:t>
      </w:r>
    </w:p>
    <w:p w:rsidR="00A6328C" w:rsidRPr="00471075" w:rsidRDefault="00A6328C" w:rsidP="00A6328C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A6328C" w:rsidRPr="00471075" w:rsidRDefault="00A6328C" w:rsidP="00A6328C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471075">
        <w:rPr>
          <w:rFonts w:asciiTheme="majorHAnsi" w:hAnsiTheme="majorHAnsi"/>
          <w:sz w:val="28"/>
          <w:szCs w:val="28"/>
        </w:rPr>
        <w:t>–„Разкажи за любимата си книжка;</w:t>
      </w:r>
    </w:p>
    <w:p w:rsidR="00A6328C" w:rsidRPr="00471075" w:rsidRDefault="00A6328C" w:rsidP="00A6328C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A6328C" w:rsidRPr="00471075" w:rsidRDefault="00A6328C" w:rsidP="00A6328C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471075">
        <w:rPr>
          <w:rFonts w:asciiTheme="majorHAnsi" w:hAnsiTheme="majorHAnsi"/>
          <w:sz w:val="28"/>
          <w:szCs w:val="28"/>
        </w:rPr>
        <w:t xml:space="preserve"> -„Детска фантазия в  рисунки”.</w:t>
      </w:r>
    </w:p>
    <w:p w:rsidR="00A6328C" w:rsidRPr="00471075" w:rsidRDefault="00A6328C" w:rsidP="00A6328C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A6328C" w:rsidRDefault="00A6328C" w:rsidP="00A6328C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471075">
        <w:rPr>
          <w:rFonts w:asciiTheme="majorHAnsi" w:hAnsiTheme="majorHAnsi"/>
          <w:sz w:val="28"/>
          <w:szCs w:val="28"/>
        </w:rPr>
        <w:t xml:space="preserve">  – щафетно четене на книжки.</w:t>
      </w:r>
    </w:p>
    <w:p w:rsidR="00A6328C" w:rsidRDefault="00A6328C" w:rsidP="00A6328C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A6328C" w:rsidRPr="00471075" w:rsidRDefault="00A6328C" w:rsidP="00A632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471075">
        <w:rPr>
          <w:rFonts w:asciiTheme="majorHAnsi" w:hAnsiTheme="majorHAnsi"/>
          <w:sz w:val="28"/>
          <w:szCs w:val="28"/>
        </w:rPr>
        <w:t>Инициатива „Вече мога да чета” – ритуал за приемане първокласниците за читатели на библиотеката.</w:t>
      </w:r>
    </w:p>
    <w:p w:rsidR="00A6328C" w:rsidRDefault="00A6328C" w:rsidP="00A6328C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A6328C" w:rsidRPr="00471075" w:rsidRDefault="00A6328C" w:rsidP="00A632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471075">
        <w:rPr>
          <w:rFonts w:asciiTheme="majorHAnsi" w:hAnsiTheme="majorHAnsi"/>
          <w:sz w:val="28"/>
          <w:szCs w:val="28"/>
        </w:rPr>
        <w:t>Стимулиране на въображението и творчеството у децата и младите хора чрез включването им в разнообразни културни прояви.</w:t>
      </w:r>
    </w:p>
    <w:p w:rsidR="00A6328C" w:rsidRPr="00471075" w:rsidRDefault="00A6328C" w:rsidP="00A6328C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A6328C" w:rsidRPr="00471075" w:rsidRDefault="00A6328C" w:rsidP="00A632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471075">
        <w:rPr>
          <w:rFonts w:asciiTheme="majorHAnsi" w:hAnsiTheme="majorHAnsi"/>
          <w:sz w:val="28"/>
          <w:szCs w:val="28"/>
        </w:rPr>
        <w:t>Подкрепа на самообразованието, както и на формалното обучение на всички равнища чрез програми, инициирани от библиотеката.</w:t>
      </w:r>
    </w:p>
    <w:p w:rsidR="00A6328C" w:rsidRPr="00471075" w:rsidRDefault="00A6328C" w:rsidP="00A6328C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A6328C" w:rsidRPr="00471075" w:rsidRDefault="00A6328C" w:rsidP="00A632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471075">
        <w:rPr>
          <w:rFonts w:asciiTheme="majorHAnsi" w:hAnsiTheme="majorHAnsi"/>
          <w:sz w:val="28"/>
          <w:szCs w:val="28"/>
        </w:rPr>
        <w:t>Предоставяне на компютърни и интернет услуги на потребителите на библиотеката.</w:t>
      </w:r>
    </w:p>
    <w:p w:rsidR="00A6328C" w:rsidRDefault="00A6328C" w:rsidP="00A6328C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A6328C" w:rsidRPr="00471075" w:rsidRDefault="00A6328C" w:rsidP="00A632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471075">
        <w:rPr>
          <w:rFonts w:asciiTheme="majorHAnsi" w:hAnsiTheme="majorHAnsi"/>
          <w:sz w:val="28"/>
          <w:szCs w:val="28"/>
        </w:rPr>
        <w:t>Извършване на технически услуги на населението: ксерокопиране и сканиране на документи; компютърна обработка и принтиране на документи</w:t>
      </w:r>
      <w:r>
        <w:rPr>
          <w:rFonts w:asciiTheme="majorHAnsi" w:hAnsiTheme="majorHAnsi"/>
          <w:sz w:val="28"/>
          <w:szCs w:val="28"/>
          <w:lang w:val="en-US"/>
        </w:rPr>
        <w:t>.</w:t>
      </w:r>
    </w:p>
    <w:p w:rsidR="00A6328C" w:rsidRPr="00DE7C37" w:rsidRDefault="00A6328C" w:rsidP="00A6328C">
      <w:pPr>
        <w:pStyle w:val="a3"/>
        <w:spacing w:after="0" w:line="240" w:lineRule="auto"/>
        <w:ind w:left="780"/>
        <w:jc w:val="center"/>
        <w:rPr>
          <w:rFonts w:asciiTheme="majorHAnsi" w:hAnsiTheme="majorHAnsi"/>
          <w:b/>
          <w:i/>
          <w:sz w:val="28"/>
          <w:szCs w:val="28"/>
        </w:rPr>
      </w:pPr>
      <w:r w:rsidRPr="00DE7C37">
        <w:rPr>
          <w:rFonts w:asciiTheme="majorHAnsi" w:hAnsiTheme="majorHAnsi"/>
          <w:b/>
          <w:i/>
          <w:sz w:val="28"/>
          <w:szCs w:val="28"/>
          <w:lang w:val="en-US"/>
        </w:rPr>
        <w:lastRenderedPageBreak/>
        <w:t xml:space="preserve">III. </w:t>
      </w:r>
      <w:r w:rsidRPr="00DE7C37">
        <w:rPr>
          <w:rFonts w:asciiTheme="majorHAnsi" w:hAnsiTheme="majorHAnsi"/>
          <w:b/>
          <w:i/>
          <w:sz w:val="28"/>
          <w:szCs w:val="28"/>
        </w:rPr>
        <w:t>ЧИТАЛИЩНА ДЕЙНОСТ</w:t>
      </w:r>
    </w:p>
    <w:p w:rsidR="00A6328C" w:rsidRDefault="00A6328C" w:rsidP="00A6328C">
      <w:pPr>
        <w:pStyle w:val="a3"/>
        <w:spacing w:after="0" w:line="240" w:lineRule="auto"/>
        <w:ind w:left="780"/>
        <w:jc w:val="center"/>
        <w:rPr>
          <w:rFonts w:asciiTheme="majorHAnsi" w:hAnsiTheme="majorHAnsi"/>
          <w:sz w:val="28"/>
          <w:szCs w:val="28"/>
        </w:rPr>
      </w:pPr>
    </w:p>
    <w:p w:rsidR="00A6328C" w:rsidRDefault="00A6328C" w:rsidP="00A6328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2B41D2">
        <w:rPr>
          <w:rFonts w:asciiTheme="majorHAnsi" w:hAnsiTheme="majorHAnsi"/>
          <w:sz w:val="28"/>
          <w:szCs w:val="28"/>
        </w:rPr>
        <w:t>Участие на художествените колективи във фестивали и</w:t>
      </w:r>
      <w:r>
        <w:rPr>
          <w:rFonts w:asciiTheme="majorHAnsi" w:hAnsiTheme="majorHAnsi"/>
          <w:sz w:val="28"/>
          <w:szCs w:val="28"/>
        </w:rPr>
        <w:t xml:space="preserve"> изяви с местно и регионално ниво</w:t>
      </w:r>
    </w:p>
    <w:p w:rsidR="00A6328C" w:rsidRPr="002B41D2" w:rsidRDefault="00A6328C" w:rsidP="00A6328C">
      <w:pPr>
        <w:pStyle w:val="a3"/>
        <w:spacing w:after="0" w:line="240" w:lineRule="auto"/>
        <w:ind w:left="765"/>
        <w:jc w:val="both"/>
        <w:rPr>
          <w:rFonts w:asciiTheme="majorHAnsi" w:hAnsiTheme="majorHAnsi"/>
          <w:sz w:val="28"/>
          <w:szCs w:val="28"/>
        </w:rPr>
      </w:pPr>
    </w:p>
    <w:p w:rsidR="00A6328C" w:rsidRDefault="00A6328C" w:rsidP="00A6328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2B41D2">
        <w:rPr>
          <w:rFonts w:asciiTheme="majorHAnsi" w:hAnsiTheme="majorHAnsi"/>
          <w:sz w:val="28"/>
          <w:szCs w:val="28"/>
        </w:rPr>
        <w:t>Организиране гостувания на известни изпълнители и театрални пост</w:t>
      </w:r>
      <w:r>
        <w:rPr>
          <w:rFonts w:asciiTheme="majorHAnsi" w:hAnsiTheme="majorHAnsi"/>
          <w:sz w:val="28"/>
          <w:szCs w:val="28"/>
        </w:rPr>
        <w:t>ановки на сцената на читалището</w:t>
      </w:r>
    </w:p>
    <w:p w:rsidR="00A6328C" w:rsidRPr="002B41D2" w:rsidRDefault="00A6328C" w:rsidP="00A6328C">
      <w:pPr>
        <w:pStyle w:val="a3"/>
        <w:spacing w:after="0" w:line="240" w:lineRule="auto"/>
        <w:ind w:left="765"/>
        <w:jc w:val="both"/>
        <w:rPr>
          <w:rFonts w:asciiTheme="majorHAnsi" w:hAnsiTheme="majorHAnsi"/>
          <w:sz w:val="28"/>
          <w:szCs w:val="28"/>
        </w:rPr>
      </w:pPr>
    </w:p>
    <w:p w:rsidR="00A6328C" w:rsidRDefault="00A6328C" w:rsidP="00A6328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2B41D2">
        <w:rPr>
          <w:rFonts w:asciiTheme="majorHAnsi" w:hAnsiTheme="majorHAnsi"/>
          <w:sz w:val="28"/>
          <w:szCs w:val="28"/>
        </w:rPr>
        <w:t>Поддържане на утвърдените форми в любителското художествено творчество и създаване на нови</w:t>
      </w:r>
    </w:p>
    <w:p w:rsidR="00A6328C" w:rsidRPr="002B41D2" w:rsidRDefault="00A6328C" w:rsidP="00A6328C">
      <w:pPr>
        <w:pStyle w:val="a3"/>
        <w:spacing w:after="0" w:line="240" w:lineRule="auto"/>
        <w:ind w:left="765"/>
        <w:jc w:val="both"/>
        <w:rPr>
          <w:rFonts w:asciiTheme="majorHAnsi" w:hAnsiTheme="majorHAnsi"/>
          <w:sz w:val="28"/>
          <w:szCs w:val="28"/>
        </w:rPr>
      </w:pPr>
    </w:p>
    <w:p w:rsidR="00A6328C" w:rsidRDefault="00A6328C" w:rsidP="00A6328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</w:t>
      </w:r>
      <w:r w:rsidRPr="002B41D2">
        <w:rPr>
          <w:rFonts w:asciiTheme="majorHAnsi" w:hAnsiTheme="majorHAnsi"/>
          <w:sz w:val="28"/>
          <w:szCs w:val="28"/>
        </w:rPr>
        <w:t>съществяване на местни творчески проекти и инициативи със заинтересованите институции относно културното възпитание на децата, учащите се и младите хора и стимулиране на творческите им възможности /музика, фолклор, традиционни изкуства, танц, краезнание, литература и др./</w:t>
      </w:r>
    </w:p>
    <w:p w:rsidR="00A6328C" w:rsidRPr="002B41D2" w:rsidRDefault="00A6328C" w:rsidP="00A6328C">
      <w:pPr>
        <w:pStyle w:val="a3"/>
        <w:spacing w:after="0" w:line="240" w:lineRule="auto"/>
        <w:ind w:left="765"/>
        <w:jc w:val="both"/>
        <w:rPr>
          <w:rFonts w:asciiTheme="majorHAnsi" w:hAnsiTheme="majorHAnsi"/>
          <w:sz w:val="28"/>
          <w:szCs w:val="28"/>
        </w:rPr>
      </w:pPr>
    </w:p>
    <w:p w:rsidR="00A6328C" w:rsidRDefault="00A6328C" w:rsidP="00A6328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2B41D2">
        <w:rPr>
          <w:rFonts w:asciiTheme="majorHAnsi" w:hAnsiTheme="majorHAnsi"/>
          <w:sz w:val="28"/>
          <w:szCs w:val="28"/>
        </w:rPr>
        <w:t>Събиране на материали за историческото минал</w:t>
      </w:r>
      <w:r>
        <w:rPr>
          <w:rFonts w:asciiTheme="majorHAnsi" w:hAnsiTheme="majorHAnsi"/>
          <w:sz w:val="28"/>
          <w:szCs w:val="28"/>
        </w:rPr>
        <w:t>о и етнографията на родния край</w:t>
      </w:r>
    </w:p>
    <w:p w:rsidR="00A6328C" w:rsidRPr="002B41D2" w:rsidRDefault="00A6328C" w:rsidP="00A6328C">
      <w:pPr>
        <w:pStyle w:val="a3"/>
        <w:spacing w:after="0" w:line="240" w:lineRule="auto"/>
        <w:ind w:left="765"/>
        <w:jc w:val="both"/>
        <w:rPr>
          <w:rFonts w:asciiTheme="majorHAnsi" w:hAnsiTheme="majorHAnsi"/>
          <w:sz w:val="28"/>
          <w:szCs w:val="28"/>
        </w:rPr>
      </w:pPr>
    </w:p>
    <w:p w:rsidR="00A6328C" w:rsidRPr="002B41D2" w:rsidRDefault="00A6328C" w:rsidP="00A6328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2B41D2">
        <w:rPr>
          <w:rFonts w:asciiTheme="majorHAnsi" w:hAnsiTheme="majorHAnsi"/>
          <w:sz w:val="28"/>
          <w:szCs w:val="28"/>
        </w:rPr>
        <w:t>Осъвременяване на читалищните дейности и услуги чрез обучение на хората от всички възрасти с цел развитие на гражданското общество. Читалището – място за учене през целия живот.</w:t>
      </w:r>
    </w:p>
    <w:p w:rsidR="00A6328C" w:rsidRDefault="00A6328C" w:rsidP="00A6328C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A6328C" w:rsidRDefault="00A6328C" w:rsidP="00A15038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947C94" w:rsidRDefault="00947C94" w:rsidP="00A15038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947C94" w:rsidRDefault="00947C94" w:rsidP="00947C94">
      <w:pPr>
        <w:spacing w:after="0" w:line="240" w:lineRule="auto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947C94" w:rsidRDefault="00947C94" w:rsidP="00947C94">
      <w:pPr>
        <w:spacing w:after="0" w:line="240" w:lineRule="auto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947C94" w:rsidRDefault="00947C94" w:rsidP="00947C94">
      <w:pPr>
        <w:spacing w:after="0" w:line="240" w:lineRule="auto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947C94" w:rsidRDefault="00947C94" w:rsidP="00947C94">
      <w:pPr>
        <w:spacing w:after="0" w:line="240" w:lineRule="auto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947C94" w:rsidRDefault="00947C94" w:rsidP="00947C94">
      <w:pPr>
        <w:spacing w:after="0" w:line="240" w:lineRule="auto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947C94" w:rsidRDefault="00947C94" w:rsidP="00947C94">
      <w:pPr>
        <w:spacing w:after="0" w:line="240" w:lineRule="auto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947C94" w:rsidRDefault="00947C94" w:rsidP="00947C94">
      <w:pPr>
        <w:spacing w:after="0" w:line="240" w:lineRule="auto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947C94" w:rsidRDefault="00947C94" w:rsidP="00947C94">
      <w:pPr>
        <w:spacing w:after="0" w:line="240" w:lineRule="auto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947C94" w:rsidRDefault="00947C94" w:rsidP="00947C94">
      <w:pPr>
        <w:spacing w:after="0" w:line="240" w:lineRule="auto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947C94" w:rsidRDefault="00947C94" w:rsidP="00947C94">
      <w:pPr>
        <w:spacing w:after="0" w:line="240" w:lineRule="auto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947C94" w:rsidRDefault="00947C94" w:rsidP="00947C94">
      <w:pPr>
        <w:spacing w:after="0" w:line="240" w:lineRule="auto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947C94" w:rsidRDefault="00947C94" w:rsidP="00947C94">
      <w:pPr>
        <w:spacing w:after="0" w:line="240" w:lineRule="auto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947C94" w:rsidRDefault="00947C94" w:rsidP="00947C94">
      <w:pPr>
        <w:spacing w:after="0" w:line="240" w:lineRule="auto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947C94" w:rsidRDefault="00947C94" w:rsidP="00947C94">
      <w:pPr>
        <w:spacing w:after="0" w:line="240" w:lineRule="auto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947C94" w:rsidRDefault="00947C94" w:rsidP="00947C94">
      <w:pPr>
        <w:spacing w:after="0" w:line="240" w:lineRule="auto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947C94" w:rsidRPr="00DE7C37" w:rsidRDefault="00947C94" w:rsidP="00947C94">
      <w:pPr>
        <w:spacing w:after="0" w:line="240" w:lineRule="auto"/>
        <w:jc w:val="center"/>
        <w:rPr>
          <w:rFonts w:asciiTheme="majorHAnsi" w:hAnsiTheme="majorHAnsi"/>
          <w:b/>
          <w:i/>
          <w:sz w:val="28"/>
          <w:szCs w:val="28"/>
        </w:rPr>
      </w:pPr>
      <w:r w:rsidRPr="00DE7C37">
        <w:rPr>
          <w:rFonts w:asciiTheme="majorHAnsi" w:hAnsiTheme="majorHAnsi"/>
          <w:b/>
          <w:i/>
          <w:sz w:val="28"/>
          <w:szCs w:val="28"/>
        </w:rPr>
        <w:lastRenderedPageBreak/>
        <w:t>ПРАЗНИЧЕН КАЛЕНДАР И</w:t>
      </w:r>
    </w:p>
    <w:p w:rsidR="00947C94" w:rsidRPr="00DE7C37" w:rsidRDefault="00947C94" w:rsidP="00947C94">
      <w:pPr>
        <w:spacing w:after="0" w:line="240" w:lineRule="auto"/>
        <w:jc w:val="center"/>
        <w:rPr>
          <w:rFonts w:asciiTheme="majorHAnsi" w:hAnsiTheme="majorHAnsi"/>
          <w:b/>
          <w:i/>
          <w:sz w:val="28"/>
          <w:szCs w:val="28"/>
          <w:lang w:val="en-US"/>
        </w:rPr>
      </w:pPr>
      <w:r w:rsidRPr="00DE7C37">
        <w:rPr>
          <w:rFonts w:asciiTheme="majorHAnsi" w:hAnsiTheme="majorHAnsi"/>
          <w:b/>
          <w:i/>
          <w:sz w:val="28"/>
          <w:szCs w:val="28"/>
        </w:rPr>
        <w:t>КУЛТУРНО-ИНФОРМАЦИОННИ ИЗЯВИ</w:t>
      </w:r>
      <w:r w:rsidR="00F10BB5">
        <w:rPr>
          <w:rFonts w:asciiTheme="majorHAnsi" w:hAnsiTheme="majorHAnsi"/>
          <w:b/>
          <w:i/>
          <w:sz w:val="28"/>
          <w:szCs w:val="28"/>
        </w:rPr>
        <w:t xml:space="preserve"> ПРЕЗ 2024 г. </w:t>
      </w:r>
      <w:r w:rsidRPr="00DE7C37">
        <w:rPr>
          <w:rFonts w:asciiTheme="majorHAnsi" w:hAnsiTheme="majorHAnsi"/>
          <w:b/>
          <w:i/>
          <w:sz w:val="28"/>
          <w:szCs w:val="28"/>
        </w:rPr>
        <w:t>:</w:t>
      </w:r>
    </w:p>
    <w:p w:rsidR="00947C94" w:rsidRDefault="00947C94" w:rsidP="00A15038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6628"/>
        <w:gridCol w:w="34"/>
      </w:tblGrid>
      <w:tr w:rsidR="00850170" w:rsidTr="00BA0AE6">
        <w:trPr>
          <w:gridAfter w:val="1"/>
          <w:wAfter w:w="34" w:type="dxa"/>
        </w:trPr>
        <w:tc>
          <w:tcPr>
            <w:tcW w:w="1668" w:type="dxa"/>
          </w:tcPr>
          <w:p w:rsidR="00850170" w:rsidRPr="00850170" w:rsidRDefault="00850170" w:rsidP="00A1503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850170">
              <w:rPr>
                <w:rFonts w:asciiTheme="majorHAnsi" w:hAnsiTheme="majorHAnsi"/>
                <w:b/>
                <w:sz w:val="28"/>
                <w:szCs w:val="28"/>
              </w:rPr>
              <w:t>месец</w:t>
            </w:r>
          </w:p>
        </w:tc>
        <w:tc>
          <w:tcPr>
            <w:tcW w:w="992" w:type="dxa"/>
          </w:tcPr>
          <w:p w:rsidR="00850170" w:rsidRPr="00850170" w:rsidRDefault="00850170" w:rsidP="00A1503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850170">
              <w:rPr>
                <w:rFonts w:asciiTheme="majorHAnsi" w:hAnsiTheme="majorHAnsi"/>
                <w:b/>
                <w:sz w:val="28"/>
                <w:szCs w:val="28"/>
              </w:rPr>
              <w:t>дата</w:t>
            </w:r>
          </w:p>
        </w:tc>
        <w:tc>
          <w:tcPr>
            <w:tcW w:w="6628" w:type="dxa"/>
          </w:tcPr>
          <w:p w:rsidR="00850170" w:rsidRPr="00850170" w:rsidRDefault="00850170" w:rsidP="00A15038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850170">
              <w:rPr>
                <w:rFonts w:asciiTheme="majorHAnsi" w:hAnsiTheme="majorHAnsi"/>
                <w:b/>
                <w:sz w:val="28"/>
                <w:szCs w:val="28"/>
              </w:rPr>
              <w:t>събитие</w:t>
            </w:r>
          </w:p>
        </w:tc>
      </w:tr>
      <w:tr w:rsidR="00850170" w:rsidTr="00BA0AE6">
        <w:trPr>
          <w:gridAfter w:val="1"/>
          <w:wAfter w:w="34" w:type="dxa"/>
        </w:trPr>
        <w:tc>
          <w:tcPr>
            <w:tcW w:w="1668" w:type="dxa"/>
          </w:tcPr>
          <w:p w:rsidR="00850170" w:rsidRPr="00F10BB5" w:rsidRDefault="00850170" w:rsidP="00F10BB5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F10BB5">
              <w:rPr>
                <w:rFonts w:asciiTheme="majorHAnsi" w:hAnsiTheme="majorHAnsi"/>
                <w:b/>
                <w:i/>
                <w:sz w:val="28"/>
                <w:szCs w:val="28"/>
              </w:rPr>
              <w:t>януари</w:t>
            </w:r>
          </w:p>
        </w:tc>
        <w:tc>
          <w:tcPr>
            <w:tcW w:w="992" w:type="dxa"/>
          </w:tcPr>
          <w:p w:rsidR="00850170" w:rsidRDefault="00850170" w:rsidP="00F10BB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04.01.</w:t>
            </w:r>
          </w:p>
        </w:tc>
        <w:tc>
          <w:tcPr>
            <w:tcW w:w="6628" w:type="dxa"/>
          </w:tcPr>
          <w:p w:rsidR="00850170" w:rsidRPr="00814024" w:rsidRDefault="00850170" w:rsidP="00850170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850170">
              <w:rPr>
                <w:rFonts w:asciiTheme="majorHAnsi" w:hAnsiTheme="majorHAnsi"/>
                <w:sz w:val="28"/>
                <w:szCs w:val="28"/>
              </w:rPr>
              <w:t>45 г. от смъртта на Калина Малина, българска детска писателка</w:t>
            </w:r>
            <w:r w:rsidR="00814024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</w:tr>
      <w:tr w:rsidR="00850170" w:rsidTr="00BA0AE6">
        <w:trPr>
          <w:gridAfter w:val="1"/>
          <w:wAfter w:w="34" w:type="dxa"/>
        </w:trPr>
        <w:tc>
          <w:tcPr>
            <w:tcW w:w="1668" w:type="dxa"/>
          </w:tcPr>
          <w:p w:rsidR="00850170" w:rsidRDefault="00850170" w:rsidP="00F10BB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850170" w:rsidRDefault="00850170" w:rsidP="00F10BB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12.01.</w:t>
            </w:r>
          </w:p>
        </w:tc>
        <w:tc>
          <w:tcPr>
            <w:tcW w:w="6628" w:type="dxa"/>
          </w:tcPr>
          <w:p w:rsidR="00850170" w:rsidRPr="00814024" w:rsidRDefault="00850170" w:rsidP="00850170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850170">
              <w:rPr>
                <w:rFonts w:asciiTheme="majorHAnsi" w:hAnsiTheme="majorHAnsi"/>
                <w:sz w:val="28"/>
                <w:szCs w:val="28"/>
              </w:rPr>
              <w:t>120 г. от рождението на Георги Караславов, български писател</w:t>
            </w:r>
          </w:p>
        </w:tc>
      </w:tr>
      <w:tr w:rsidR="00850170" w:rsidTr="00BA0AE6">
        <w:trPr>
          <w:gridAfter w:val="1"/>
          <w:wAfter w:w="34" w:type="dxa"/>
        </w:trPr>
        <w:tc>
          <w:tcPr>
            <w:tcW w:w="1668" w:type="dxa"/>
          </w:tcPr>
          <w:p w:rsidR="00850170" w:rsidRDefault="00850170" w:rsidP="00F10BB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850170" w:rsidRDefault="00850170" w:rsidP="00F10BB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21.01.</w:t>
            </w:r>
          </w:p>
        </w:tc>
        <w:tc>
          <w:tcPr>
            <w:tcW w:w="6628" w:type="dxa"/>
          </w:tcPr>
          <w:p w:rsidR="00850170" w:rsidRDefault="00850170" w:rsidP="0085017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Бабинден</w:t>
            </w:r>
          </w:p>
        </w:tc>
      </w:tr>
      <w:tr w:rsidR="00850170" w:rsidTr="00BA0AE6">
        <w:trPr>
          <w:gridAfter w:val="1"/>
          <w:wAfter w:w="34" w:type="dxa"/>
        </w:trPr>
        <w:tc>
          <w:tcPr>
            <w:tcW w:w="1668" w:type="dxa"/>
          </w:tcPr>
          <w:p w:rsidR="00850170" w:rsidRDefault="00850170" w:rsidP="00F10BB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850170" w:rsidRDefault="00850170" w:rsidP="00F10BB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628" w:type="dxa"/>
          </w:tcPr>
          <w:p w:rsidR="00850170" w:rsidRDefault="00850170" w:rsidP="00A1503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50170" w:rsidTr="00BA0AE6">
        <w:trPr>
          <w:gridAfter w:val="1"/>
          <w:wAfter w:w="34" w:type="dxa"/>
        </w:trPr>
        <w:tc>
          <w:tcPr>
            <w:tcW w:w="1668" w:type="dxa"/>
          </w:tcPr>
          <w:p w:rsidR="00850170" w:rsidRPr="00F10BB5" w:rsidRDefault="00850170" w:rsidP="00F10BB5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F10BB5">
              <w:rPr>
                <w:rFonts w:asciiTheme="majorHAnsi" w:hAnsiTheme="majorHAnsi"/>
                <w:b/>
                <w:i/>
                <w:sz w:val="28"/>
                <w:szCs w:val="28"/>
              </w:rPr>
              <w:t>февруари</w:t>
            </w:r>
          </w:p>
        </w:tc>
        <w:tc>
          <w:tcPr>
            <w:tcW w:w="992" w:type="dxa"/>
          </w:tcPr>
          <w:p w:rsidR="00850170" w:rsidRDefault="00C7559D" w:rsidP="00F10BB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14.02.</w:t>
            </w:r>
          </w:p>
        </w:tc>
        <w:tc>
          <w:tcPr>
            <w:tcW w:w="6628" w:type="dxa"/>
          </w:tcPr>
          <w:p w:rsidR="00850170" w:rsidRDefault="00C7559D" w:rsidP="00C7559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„Ако те има, любов….“ – четене на любовна поезия</w:t>
            </w:r>
          </w:p>
        </w:tc>
      </w:tr>
      <w:tr w:rsidR="00850170" w:rsidTr="00BA0AE6">
        <w:trPr>
          <w:gridAfter w:val="1"/>
          <w:wAfter w:w="34" w:type="dxa"/>
        </w:trPr>
        <w:tc>
          <w:tcPr>
            <w:tcW w:w="1668" w:type="dxa"/>
          </w:tcPr>
          <w:p w:rsidR="00850170" w:rsidRDefault="00850170" w:rsidP="00F10BB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850170" w:rsidRPr="00814024" w:rsidRDefault="00814024" w:rsidP="00F10BB5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21.02. </w:t>
            </w:r>
          </w:p>
        </w:tc>
        <w:tc>
          <w:tcPr>
            <w:tcW w:w="6628" w:type="dxa"/>
          </w:tcPr>
          <w:p w:rsidR="00850170" w:rsidRPr="00814024" w:rsidRDefault="00814024" w:rsidP="00814024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814024">
              <w:rPr>
                <w:rFonts w:asciiTheme="majorHAnsi" w:hAnsiTheme="majorHAnsi"/>
                <w:sz w:val="28"/>
                <w:szCs w:val="28"/>
              </w:rPr>
              <w:t>50 г. от смъртта на Лам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ар, български поет </w:t>
            </w:r>
          </w:p>
        </w:tc>
      </w:tr>
      <w:tr w:rsidR="00850170" w:rsidTr="00BA0AE6">
        <w:trPr>
          <w:gridAfter w:val="1"/>
          <w:wAfter w:w="34" w:type="dxa"/>
        </w:trPr>
        <w:tc>
          <w:tcPr>
            <w:tcW w:w="1668" w:type="dxa"/>
          </w:tcPr>
          <w:p w:rsidR="00850170" w:rsidRPr="00814024" w:rsidRDefault="00850170" w:rsidP="00F10BB5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850170" w:rsidRPr="00814024" w:rsidRDefault="00814024" w:rsidP="00F10BB5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23.02.</w:t>
            </w:r>
          </w:p>
        </w:tc>
        <w:tc>
          <w:tcPr>
            <w:tcW w:w="6628" w:type="dxa"/>
          </w:tcPr>
          <w:p w:rsidR="00850170" w:rsidRDefault="00814024" w:rsidP="00C7559D">
            <w:pPr>
              <w:rPr>
                <w:rFonts w:asciiTheme="majorHAnsi" w:hAnsiTheme="majorHAnsi"/>
                <w:sz w:val="28"/>
                <w:szCs w:val="28"/>
              </w:rPr>
            </w:pPr>
            <w:r w:rsidRPr="00814024">
              <w:rPr>
                <w:rFonts w:asciiTheme="majorHAnsi" w:hAnsiTheme="majorHAnsi"/>
                <w:sz w:val="28"/>
                <w:szCs w:val="28"/>
              </w:rPr>
              <w:t>125 г. от рождението на Ерих Кестнер, германски писател, автор на популярни книги за деца</w:t>
            </w:r>
          </w:p>
        </w:tc>
      </w:tr>
      <w:tr w:rsidR="00850170" w:rsidTr="00BA0AE6">
        <w:trPr>
          <w:gridAfter w:val="1"/>
          <w:wAfter w:w="34" w:type="dxa"/>
        </w:trPr>
        <w:tc>
          <w:tcPr>
            <w:tcW w:w="1668" w:type="dxa"/>
          </w:tcPr>
          <w:p w:rsidR="00850170" w:rsidRDefault="00850170" w:rsidP="00F10BB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850170" w:rsidRDefault="00850170" w:rsidP="00F10BB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628" w:type="dxa"/>
          </w:tcPr>
          <w:p w:rsidR="00850170" w:rsidRDefault="00850170" w:rsidP="00C7559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50170" w:rsidTr="00BA0AE6">
        <w:trPr>
          <w:gridAfter w:val="1"/>
          <w:wAfter w:w="34" w:type="dxa"/>
        </w:trPr>
        <w:tc>
          <w:tcPr>
            <w:tcW w:w="1668" w:type="dxa"/>
          </w:tcPr>
          <w:p w:rsidR="00850170" w:rsidRPr="00F10BB5" w:rsidRDefault="00814024" w:rsidP="00F10BB5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F10BB5">
              <w:rPr>
                <w:rFonts w:asciiTheme="majorHAnsi" w:hAnsiTheme="majorHAnsi"/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992" w:type="dxa"/>
          </w:tcPr>
          <w:p w:rsidR="00850170" w:rsidRDefault="00814024" w:rsidP="00F10BB5">
            <w:pPr>
              <w:rPr>
                <w:rFonts w:asciiTheme="majorHAnsi" w:hAnsiTheme="majorHAnsi"/>
                <w:sz w:val="28"/>
                <w:szCs w:val="28"/>
              </w:rPr>
            </w:pPr>
            <w:r w:rsidRPr="00814024">
              <w:rPr>
                <w:rFonts w:asciiTheme="majorHAnsi" w:hAnsiTheme="majorHAnsi"/>
                <w:sz w:val="28"/>
                <w:szCs w:val="28"/>
              </w:rPr>
              <w:t>01.03.</w:t>
            </w:r>
          </w:p>
        </w:tc>
        <w:tc>
          <w:tcPr>
            <w:tcW w:w="6628" w:type="dxa"/>
          </w:tcPr>
          <w:p w:rsidR="00850170" w:rsidRDefault="00814024" w:rsidP="00C7559D">
            <w:pPr>
              <w:rPr>
                <w:rFonts w:asciiTheme="majorHAnsi" w:hAnsiTheme="majorHAnsi"/>
                <w:sz w:val="28"/>
                <w:szCs w:val="28"/>
              </w:rPr>
            </w:pPr>
            <w:r w:rsidRPr="00814024">
              <w:rPr>
                <w:rFonts w:asciiTheme="majorHAnsi" w:hAnsiTheme="majorHAnsi"/>
                <w:sz w:val="28"/>
                <w:szCs w:val="28"/>
              </w:rPr>
              <w:t>Ден на самодееца – организиране на творческа среща с читалищни самодейци</w:t>
            </w:r>
          </w:p>
        </w:tc>
      </w:tr>
      <w:tr w:rsidR="00850170" w:rsidTr="00BA0AE6">
        <w:trPr>
          <w:gridAfter w:val="1"/>
          <w:wAfter w:w="34" w:type="dxa"/>
        </w:trPr>
        <w:tc>
          <w:tcPr>
            <w:tcW w:w="1668" w:type="dxa"/>
          </w:tcPr>
          <w:p w:rsidR="00850170" w:rsidRDefault="00850170" w:rsidP="00F10BB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850170" w:rsidRPr="00814024" w:rsidRDefault="00814024" w:rsidP="00F10BB5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01.03.</w:t>
            </w:r>
          </w:p>
        </w:tc>
        <w:tc>
          <w:tcPr>
            <w:tcW w:w="6628" w:type="dxa"/>
          </w:tcPr>
          <w:p w:rsidR="00850170" w:rsidRDefault="00814024" w:rsidP="00814024">
            <w:pPr>
              <w:rPr>
                <w:rFonts w:asciiTheme="majorHAnsi" w:hAnsiTheme="majorHAnsi"/>
                <w:sz w:val="28"/>
                <w:szCs w:val="28"/>
              </w:rPr>
            </w:pPr>
            <w:r w:rsidRPr="00814024">
              <w:rPr>
                <w:rFonts w:asciiTheme="majorHAnsi" w:hAnsiTheme="majorHAnsi"/>
                <w:sz w:val="28"/>
                <w:szCs w:val="28"/>
              </w:rPr>
              <w:t>Мартеницата – древен символ и приказна легенда - изложба</w:t>
            </w:r>
          </w:p>
        </w:tc>
      </w:tr>
      <w:tr w:rsidR="00814024" w:rsidTr="00BA0AE6">
        <w:trPr>
          <w:gridAfter w:val="1"/>
          <w:wAfter w:w="34" w:type="dxa"/>
        </w:trPr>
        <w:tc>
          <w:tcPr>
            <w:tcW w:w="1668" w:type="dxa"/>
          </w:tcPr>
          <w:p w:rsidR="00814024" w:rsidRDefault="00814024" w:rsidP="00F10BB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814024" w:rsidRDefault="00814024" w:rsidP="00F10BB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03.03.</w:t>
            </w:r>
          </w:p>
        </w:tc>
        <w:tc>
          <w:tcPr>
            <w:tcW w:w="6628" w:type="dxa"/>
          </w:tcPr>
          <w:p w:rsidR="00814024" w:rsidRDefault="00814024" w:rsidP="003213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Празничен концерт и тържествена заря по случай Националният празник на България</w:t>
            </w:r>
          </w:p>
        </w:tc>
      </w:tr>
      <w:tr w:rsidR="00814024" w:rsidTr="00BA0AE6">
        <w:trPr>
          <w:gridAfter w:val="1"/>
          <w:wAfter w:w="34" w:type="dxa"/>
        </w:trPr>
        <w:tc>
          <w:tcPr>
            <w:tcW w:w="1668" w:type="dxa"/>
          </w:tcPr>
          <w:p w:rsidR="00814024" w:rsidRDefault="00814024" w:rsidP="00F10BB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814024" w:rsidRPr="00814024" w:rsidRDefault="00814024" w:rsidP="00F10BB5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08.03.</w:t>
            </w:r>
          </w:p>
        </w:tc>
        <w:tc>
          <w:tcPr>
            <w:tcW w:w="6628" w:type="dxa"/>
          </w:tcPr>
          <w:p w:rsidR="00814024" w:rsidRPr="00814024" w:rsidRDefault="00814024" w:rsidP="0081402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„Усещане за жена“ </w:t>
            </w:r>
            <w:r w:rsidR="006E692D">
              <w:rPr>
                <w:rFonts w:asciiTheme="majorHAnsi" w:hAnsiTheme="majorHAnsi"/>
                <w:sz w:val="28"/>
                <w:szCs w:val="28"/>
              </w:rPr>
              <w:t>– вечеринка</w:t>
            </w:r>
          </w:p>
        </w:tc>
      </w:tr>
      <w:tr w:rsidR="00814024" w:rsidTr="00BA0AE6">
        <w:trPr>
          <w:gridAfter w:val="1"/>
          <w:wAfter w:w="34" w:type="dxa"/>
        </w:trPr>
        <w:tc>
          <w:tcPr>
            <w:tcW w:w="1668" w:type="dxa"/>
          </w:tcPr>
          <w:p w:rsidR="00814024" w:rsidRDefault="00814024" w:rsidP="00F10BB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814024" w:rsidRDefault="00814024" w:rsidP="00F10BB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15.03.</w:t>
            </w:r>
          </w:p>
        </w:tc>
        <w:tc>
          <w:tcPr>
            <w:tcW w:w="6628" w:type="dxa"/>
          </w:tcPr>
          <w:p w:rsidR="00814024" w:rsidRDefault="00814024" w:rsidP="00814024">
            <w:pPr>
              <w:rPr>
                <w:rFonts w:asciiTheme="majorHAnsi" w:hAnsiTheme="majorHAnsi"/>
                <w:sz w:val="28"/>
                <w:szCs w:val="28"/>
              </w:rPr>
            </w:pPr>
            <w:r w:rsidRPr="00814024">
              <w:rPr>
                <w:rFonts w:asciiTheme="majorHAnsi" w:hAnsiTheme="majorHAnsi"/>
                <w:sz w:val="28"/>
                <w:szCs w:val="28"/>
              </w:rPr>
              <w:t>45 г. от смъртта на Емилиян Станев, български белетрист</w:t>
            </w:r>
          </w:p>
        </w:tc>
      </w:tr>
      <w:tr w:rsidR="00814024" w:rsidTr="00BA0AE6">
        <w:trPr>
          <w:gridAfter w:val="1"/>
          <w:wAfter w:w="34" w:type="dxa"/>
        </w:trPr>
        <w:tc>
          <w:tcPr>
            <w:tcW w:w="1668" w:type="dxa"/>
          </w:tcPr>
          <w:p w:rsidR="00814024" w:rsidRDefault="00814024" w:rsidP="00F10BB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814024" w:rsidRDefault="00814024" w:rsidP="00F10BB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20.03.</w:t>
            </w:r>
          </w:p>
        </w:tc>
        <w:tc>
          <w:tcPr>
            <w:tcW w:w="6628" w:type="dxa"/>
          </w:tcPr>
          <w:p w:rsidR="00814024" w:rsidRDefault="00814024" w:rsidP="00814024">
            <w:pPr>
              <w:rPr>
                <w:rFonts w:asciiTheme="majorHAnsi" w:hAnsiTheme="majorHAnsi"/>
                <w:sz w:val="28"/>
                <w:szCs w:val="28"/>
              </w:rPr>
            </w:pPr>
            <w:r w:rsidRPr="00814024">
              <w:rPr>
                <w:rFonts w:asciiTheme="majorHAnsi" w:hAnsiTheme="majorHAnsi"/>
                <w:sz w:val="28"/>
                <w:szCs w:val="28"/>
              </w:rPr>
              <w:t>215 г. от рождението на Николай Гогол, руски писател и комедиограф</w:t>
            </w:r>
          </w:p>
        </w:tc>
      </w:tr>
      <w:tr w:rsidR="00814024" w:rsidTr="00BA0AE6">
        <w:trPr>
          <w:gridAfter w:val="1"/>
          <w:wAfter w:w="34" w:type="dxa"/>
        </w:trPr>
        <w:tc>
          <w:tcPr>
            <w:tcW w:w="1668" w:type="dxa"/>
          </w:tcPr>
          <w:p w:rsidR="00814024" w:rsidRDefault="00814024" w:rsidP="00F10BB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814024" w:rsidRDefault="00814024" w:rsidP="00F10BB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21.03.</w:t>
            </w:r>
          </w:p>
        </w:tc>
        <w:tc>
          <w:tcPr>
            <w:tcW w:w="6628" w:type="dxa"/>
          </w:tcPr>
          <w:p w:rsidR="00814024" w:rsidRDefault="00814024" w:rsidP="00814024">
            <w:pPr>
              <w:rPr>
                <w:rFonts w:asciiTheme="majorHAnsi" w:hAnsiTheme="majorHAnsi"/>
                <w:sz w:val="28"/>
                <w:szCs w:val="28"/>
              </w:rPr>
            </w:pPr>
            <w:r w:rsidRPr="00814024">
              <w:rPr>
                <w:rFonts w:asciiTheme="majorHAnsi" w:hAnsiTheme="majorHAnsi"/>
                <w:sz w:val="28"/>
                <w:szCs w:val="28"/>
              </w:rPr>
              <w:t>Световен ден на поезията</w:t>
            </w:r>
          </w:p>
        </w:tc>
      </w:tr>
      <w:tr w:rsidR="00814024" w:rsidTr="00BA0AE6">
        <w:trPr>
          <w:gridAfter w:val="1"/>
          <w:wAfter w:w="34" w:type="dxa"/>
        </w:trPr>
        <w:tc>
          <w:tcPr>
            <w:tcW w:w="1668" w:type="dxa"/>
          </w:tcPr>
          <w:p w:rsidR="00814024" w:rsidRDefault="00814024" w:rsidP="00F10BB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814024" w:rsidRDefault="00814024" w:rsidP="00F10BB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22.03.</w:t>
            </w:r>
          </w:p>
        </w:tc>
        <w:tc>
          <w:tcPr>
            <w:tcW w:w="6628" w:type="dxa"/>
          </w:tcPr>
          <w:p w:rsidR="00814024" w:rsidRDefault="006E692D" w:rsidP="006E692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Международен ден на водата - „Водата е живот“ - презентация</w:t>
            </w:r>
          </w:p>
        </w:tc>
      </w:tr>
      <w:tr w:rsidR="00814024" w:rsidTr="00BA0AE6">
        <w:trPr>
          <w:gridAfter w:val="1"/>
          <w:wAfter w:w="34" w:type="dxa"/>
        </w:trPr>
        <w:tc>
          <w:tcPr>
            <w:tcW w:w="1668" w:type="dxa"/>
          </w:tcPr>
          <w:p w:rsidR="00814024" w:rsidRDefault="00814024" w:rsidP="00F10BB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814024" w:rsidRDefault="006E692D" w:rsidP="00F10BB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25.03.</w:t>
            </w:r>
          </w:p>
        </w:tc>
        <w:tc>
          <w:tcPr>
            <w:tcW w:w="6628" w:type="dxa"/>
          </w:tcPr>
          <w:p w:rsidR="00814024" w:rsidRDefault="006E692D" w:rsidP="006E692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Благовещение – „Да бъдеш майка и жена“</w:t>
            </w:r>
          </w:p>
        </w:tc>
      </w:tr>
      <w:tr w:rsidR="00814024" w:rsidTr="00BA0AE6">
        <w:trPr>
          <w:gridAfter w:val="1"/>
          <w:wAfter w:w="34" w:type="dxa"/>
        </w:trPr>
        <w:tc>
          <w:tcPr>
            <w:tcW w:w="1668" w:type="dxa"/>
          </w:tcPr>
          <w:p w:rsidR="00814024" w:rsidRDefault="00814024" w:rsidP="00F10BB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814024" w:rsidRDefault="006E692D" w:rsidP="00F10BB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28.03.</w:t>
            </w:r>
          </w:p>
        </w:tc>
        <w:tc>
          <w:tcPr>
            <w:tcW w:w="6628" w:type="dxa"/>
          </w:tcPr>
          <w:p w:rsidR="00814024" w:rsidRDefault="006E692D" w:rsidP="006E692D">
            <w:pPr>
              <w:rPr>
                <w:rFonts w:asciiTheme="majorHAnsi" w:hAnsiTheme="majorHAnsi"/>
                <w:sz w:val="28"/>
                <w:szCs w:val="28"/>
              </w:rPr>
            </w:pPr>
            <w:r w:rsidRPr="006E692D">
              <w:rPr>
                <w:rFonts w:asciiTheme="majorHAnsi" w:hAnsiTheme="majorHAnsi"/>
                <w:sz w:val="28"/>
                <w:szCs w:val="28"/>
              </w:rPr>
              <w:t>95 г. от рождението на Вера Мутафчиева, български историк и писател</w:t>
            </w:r>
          </w:p>
        </w:tc>
      </w:tr>
      <w:tr w:rsidR="00814024" w:rsidTr="00BA0AE6">
        <w:trPr>
          <w:gridAfter w:val="1"/>
          <w:wAfter w:w="34" w:type="dxa"/>
        </w:trPr>
        <w:tc>
          <w:tcPr>
            <w:tcW w:w="1668" w:type="dxa"/>
          </w:tcPr>
          <w:p w:rsidR="00814024" w:rsidRDefault="00814024" w:rsidP="00F10BB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814024" w:rsidRDefault="00814024" w:rsidP="00F10BB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628" w:type="dxa"/>
          </w:tcPr>
          <w:p w:rsidR="00814024" w:rsidRDefault="00814024" w:rsidP="00A1503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14024" w:rsidTr="00BA0AE6">
        <w:trPr>
          <w:gridAfter w:val="1"/>
          <w:wAfter w:w="34" w:type="dxa"/>
        </w:trPr>
        <w:tc>
          <w:tcPr>
            <w:tcW w:w="1668" w:type="dxa"/>
          </w:tcPr>
          <w:p w:rsidR="00814024" w:rsidRPr="00F10BB5" w:rsidRDefault="006E692D" w:rsidP="00F10BB5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F10BB5">
              <w:rPr>
                <w:rFonts w:asciiTheme="majorHAnsi" w:hAnsiTheme="majorHAnsi"/>
                <w:b/>
                <w:i/>
                <w:sz w:val="28"/>
                <w:szCs w:val="28"/>
              </w:rPr>
              <w:t>април</w:t>
            </w:r>
          </w:p>
        </w:tc>
        <w:tc>
          <w:tcPr>
            <w:tcW w:w="992" w:type="dxa"/>
          </w:tcPr>
          <w:p w:rsidR="00814024" w:rsidRDefault="006E692D" w:rsidP="00F10BB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02.04.</w:t>
            </w:r>
          </w:p>
        </w:tc>
        <w:tc>
          <w:tcPr>
            <w:tcW w:w="6628" w:type="dxa"/>
          </w:tcPr>
          <w:p w:rsidR="00814024" w:rsidRDefault="006E692D" w:rsidP="006E692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Международен ден на детската книга – Драматизация по приказка на Х. К. Андерсен</w:t>
            </w:r>
          </w:p>
        </w:tc>
      </w:tr>
      <w:tr w:rsidR="00814024" w:rsidTr="00BA0AE6">
        <w:trPr>
          <w:gridAfter w:val="1"/>
          <w:wAfter w:w="34" w:type="dxa"/>
        </w:trPr>
        <w:tc>
          <w:tcPr>
            <w:tcW w:w="1668" w:type="dxa"/>
          </w:tcPr>
          <w:p w:rsidR="00814024" w:rsidRDefault="00814024" w:rsidP="00F10BB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814024" w:rsidRDefault="006E692D" w:rsidP="00F10BB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12.04.</w:t>
            </w:r>
          </w:p>
        </w:tc>
        <w:tc>
          <w:tcPr>
            <w:tcW w:w="6628" w:type="dxa"/>
          </w:tcPr>
          <w:p w:rsidR="00814024" w:rsidRDefault="006E692D" w:rsidP="006E692D">
            <w:pPr>
              <w:rPr>
                <w:rFonts w:asciiTheme="majorHAnsi" w:hAnsiTheme="majorHAnsi"/>
                <w:sz w:val="28"/>
                <w:szCs w:val="28"/>
              </w:rPr>
            </w:pPr>
            <w:r w:rsidRPr="006E692D">
              <w:rPr>
                <w:rFonts w:asciiTheme="majorHAnsi" w:hAnsiTheme="majorHAnsi"/>
                <w:sz w:val="28"/>
                <w:szCs w:val="28"/>
              </w:rPr>
              <w:t>Международен ден на авиацията и космонавтиката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- „Какво знаем и какво не знаем за Космоса?“ – беседа с ученици</w:t>
            </w:r>
          </w:p>
        </w:tc>
      </w:tr>
      <w:tr w:rsidR="00814024" w:rsidTr="00BA0AE6">
        <w:trPr>
          <w:gridAfter w:val="1"/>
          <w:wAfter w:w="34" w:type="dxa"/>
        </w:trPr>
        <w:tc>
          <w:tcPr>
            <w:tcW w:w="1668" w:type="dxa"/>
          </w:tcPr>
          <w:p w:rsidR="00814024" w:rsidRDefault="00814024" w:rsidP="00F10BB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814024" w:rsidRDefault="006E692D" w:rsidP="00F10BB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23.04.</w:t>
            </w:r>
          </w:p>
        </w:tc>
        <w:tc>
          <w:tcPr>
            <w:tcW w:w="6628" w:type="dxa"/>
          </w:tcPr>
          <w:p w:rsidR="00814024" w:rsidRDefault="006E692D" w:rsidP="006E692D">
            <w:pPr>
              <w:rPr>
                <w:rFonts w:asciiTheme="majorHAnsi" w:hAnsiTheme="majorHAnsi"/>
                <w:sz w:val="28"/>
                <w:szCs w:val="28"/>
              </w:rPr>
            </w:pPr>
            <w:r w:rsidRPr="006E692D">
              <w:rPr>
                <w:rFonts w:asciiTheme="majorHAnsi" w:hAnsiTheme="majorHAnsi"/>
                <w:sz w:val="28"/>
                <w:szCs w:val="28"/>
              </w:rPr>
              <w:t>Световен ден на книгата и авторското право</w:t>
            </w:r>
          </w:p>
        </w:tc>
      </w:tr>
      <w:tr w:rsidR="00814024" w:rsidTr="00BA0AE6">
        <w:trPr>
          <w:gridAfter w:val="1"/>
          <w:wAfter w:w="34" w:type="dxa"/>
        </w:trPr>
        <w:tc>
          <w:tcPr>
            <w:tcW w:w="1668" w:type="dxa"/>
          </w:tcPr>
          <w:p w:rsidR="00814024" w:rsidRDefault="00814024" w:rsidP="00F10BB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814024" w:rsidRDefault="006E692D" w:rsidP="00F10BB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27.04.</w:t>
            </w:r>
          </w:p>
        </w:tc>
        <w:tc>
          <w:tcPr>
            <w:tcW w:w="6628" w:type="dxa"/>
          </w:tcPr>
          <w:p w:rsidR="00814024" w:rsidRPr="006E692D" w:rsidRDefault="00717DAB" w:rsidP="006E692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Лазаровден</w:t>
            </w:r>
          </w:p>
        </w:tc>
      </w:tr>
      <w:tr w:rsidR="00814024" w:rsidTr="00BA0AE6">
        <w:trPr>
          <w:gridAfter w:val="1"/>
          <w:wAfter w:w="34" w:type="dxa"/>
        </w:trPr>
        <w:tc>
          <w:tcPr>
            <w:tcW w:w="1668" w:type="dxa"/>
          </w:tcPr>
          <w:p w:rsidR="00814024" w:rsidRDefault="00814024" w:rsidP="00F10BB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814024" w:rsidRDefault="00814024" w:rsidP="00F10BB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814024" w:rsidRDefault="00814024" w:rsidP="00A1503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14024" w:rsidTr="00BA0AE6">
        <w:trPr>
          <w:gridAfter w:val="1"/>
          <w:wAfter w:w="34" w:type="dxa"/>
        </w:trPr>
        <w:tc>
          <w:tcPr>
            <w:tcW w:w="1668" w:type="dxa"/>
          </w:tcPr>
          <w:p w:rsidR="00814024" w:rsidRPr="00F10BB5" w:rsidRDefault="00717DAB" w:rsidP="00F10BB5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F10BB5">
              <w:rPr>
                <w:rFonts w:asciiTheme="majorHAnsi" w:hAnsiTheme="majorHAnsi"/>
                <w:b/>
                <w:i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4024" w:rsidRDefault="00717DAB" w:rsidP="00F10BB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06.05.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24" w:rsidRDefault="00717DAB" w:rsidP="00717DA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Гергьовска люлка</w:t>
            </w:r>
          </w:p>
        </w:tc>
      </w:tr>
      <w:tr w:rsidR="00814024" w:rsidTr="00BA0AE6">
        <w:trPr>
          <w:gridAfter w:val="1"/>
          <w:wAfter w:w="34" w:type="dxa"/>
        </w:trPr>
        <w:tc>
          <w:tcPr>
            <w:tcW w:w="1668" w:type="dxa"/>
          </w:tcPr>
          <w:p w:rsidR="00814024" w:rsidRDefault="00814024" w:rsidP="00F10BB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814024" w:rsidRDefault="00717DAB" w:rsidP="00F10BB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11.05.</w:t>
            </w: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814024" w:rsidRDefault="00717DAB" w:rsidP="00717DA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„Кой живее в книжките?“ – посещение на деца от ДГ с. Караново в библиотеката</w:t>
            </w:r>
          </w:p>
        </w:tc>
      </w:tr>
      <w:tr w:rsidR="00814024" w:rsidTr="00BA0AE6">
        <w:trPr>
          <w:gridAfter w:val="1"/>
          <w:wAfter w:w="34" w:type="dxa"/>
        </w:trPr>
        <w:tc>
          <w:tcPr>
            <w:tcW w:w="1668" w:type="dxa"/>
          </w:tcPr>
          <w:p w:rsidR="00814024" w:rsidRDefault="00814024" w:rsidP="00F10BB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814024" w:rsidRDefault="00717DAB" w:rsidP="00F10BB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24.05.</w:t>
            </w:r>
          </w:p>
        </w:tc>
        <w:tc>
          <w:tcPr>
            <w:tcW w:w="6628" w:type="dxa"/>
          </w:tcPr>
          <w:p w:rsidR="00814024" w:rsidRDefault="00717DAB" w:rsidP="00717DAB">
            <w:pPr>
              <w:rPr>
                <w:rFonts w:asciiTheme="majorHAnsi" w:hAnsiTheme="majorHAnsi"/>
                <w:sz w:val="28"/>
                <w:szCs w:val="28"/>
              </w:rPr>
            </w:pPr>
            <w:r w:rsidRPr="00717DAB">
              <w:rPr>
                <w:rFonts w:asciiTheme="majorHAnsi" w:hAnsiTheme="majorHAnsi"/>
                <w:sz w:val="28"/>
                <w:szCs w:val="28"/>
              </w:rPr>
              <w:t>Ден на славянската писменост, на българската просвета и култура</w:t>
            </w:r>
          </w:p>
        </w:tc>
      </w:tr>
      <w:tr w:rsidR="00814024" w:rsidTr="00BA0AE6">
        <w:trPr>
          <w:gridAfter w:val="1"/>
          <w:wAfter w:w="34" w:type="dxa"/>
        </w:trPr>
        <w:tc>
          <w:tcPr>
            <w:tcW w:w="1668" w:type="dxa"/>
          </w:tcPr>
          <w:p w:rsidR="00814024" w:rsidRDefault="00814024" w:rsidP="00F10BB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814024" w:rsidRDefault="00814024" w:rsidP="00F10BB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628" w:type="dxa"/>
          </w:tcPr>
          <w:p w:rsidR="00814024" w:rsidRDefault="00814024" w:rsidP="00A1503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14024" w:rsidTr="00BA0AE6">
        <w:trPr>
          <w:gridAfter w:val="1"/>
          <w:wAfter w:w="34" w:type="dxa"/>
        </w:trPr>
        <w:tc>
          <w:tcPr>
            <w:tcW w:w="1668" w:type="dxa"/>
          </w:tcPr>
          <w:p w:rsidR="00814024" w:rsidRPr="00F10BB5" w:rsidRDefault="00717DAB" w:rsidP="00F10BB5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F10BB5">
              <w:rPr>
                <w:rFonts w:asciiTheme="majorHAnsi" w:hAnsiTheme="majorHAnsi"/>
                <w:b/>
                <w:i/>
                <w:sz w:val="28"/>
                <w:szCs w:val="28"/>
              </w:rPr>
              <w:t>юни</w:t>
            </w:r>
          </w:p>
        </w:tc>
        <w:tc>
          <w:tcPr>
            <w:tcW w:w="992" w:type="dxa"/>
          </w:tcPr>
          <w:p w:rsidR="00814024" w:rsidRDefault="00717DAB" w:rsidP="00F10BB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01.06.</w:t>
            </w:r>
          </w:p>
        </w:tc>
        <w:tc>
          <w:tcPr>
            <w:tcW w:w="6628" w:type="dxa"/>
          </w:tcPr>
          <w:p w:rsidR="00814024" w:rsidRDefault="00717DAB" w:rsidP="00717DA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Прояви, свързани с Деня на детето</w:t>
            </w:r>
          </w:p>
        </w:tc>
      </w:tr>
      <w:tr w:rsidR="00717DAB" w:rsidTr="00BA0AE6">
        <w:trPr>
          <w:gridAfter w:val="1"/>
          <w:wAfter w:w="34" w:type="dxa"/>
        </w:trPr>
        <w:tc>
          <w:tcPr>
            <w:tcW w:w="1668" w:type="dxa"/>
          </w:tcPr>
          <w:p w:rsidR="00717DAB" w:rsidRDefault="00717DAB" w:rsidP="00F10BB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717DAB" w:rsidRDefault="00717DAB" w:rsidP="00F10BB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02.06.</w:t>
            </w:r>
          </w:p>
        </w:tc>
        <w:tc>
          <w:tcPr>
            <w:tcW w:w="6628" w:type="dxa"/>
          </w:tcPr>
          <w:p w:rsidR="00717DAB" w:rsidRDefault="00717DAB" w:rsidP="00717DAB">
            <w:pPr>
              <w:rPr>
                <w:rFonts w:asciiTheme="majorHAnsi" w:hAnsiTheme="majorHAnsi"/>
                <w:sz w:val="28"/>
                <w:szCs w:val="28"/>
              </w:rPr>
            </w:pPr>
            <w:r w:rsidRPr="00717DAB">
              <w:rPr>
                <w:rFonts w:asciiTheme="majorHAnsi" w:hAnsiTheme="majorHAnsi"/>
                <w:sz w:val="28"/>
                <w:szCs w:val="28"/>
              </w:rPr>
              <w:t>Ден на Ботев и на загиналите за свободата и независимостта на България</w:t>
            </w:r>
          </w:p>
        </w:tc>
      </w:tr>
      <w:tr w:rsidR="00717DAB" w:rsidTr="00BA0AE6">
        <w:trPr>
          <w:gridAfter w:val="1"/>
          <w:wAfter w:w="34" w:type="dxa"/>
        </w:trPr>
        <w:tc>
          <w:tcPr>
            <w:tcW w:w="1668" w:type="dxa"/>
          </w:tcPr>
          <w:p w:rsidR="00717DAB" w:rsidRDefault="00717DAB" w:rsidP="00F10BB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717DAB" w:rsidRDefault="00717DAB" w:rsidP="00F10BB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06.06.</w:t>
            </w:r>
          </w:p>
        </w:tc>
        <w:tc>
          <w:tcPr>
            <w:tcW w:w="6628" w:type="dxa"/>
          </w:tcPr>
          <w:p w:rsidR="00717DAB" w:rsidRDefault="00717DAB" w:rsidP="00717DAB">
            <w:pPr>
              <w:rPr>
                <w:rFonts w:asciiTheme="majorHAnsi" w:hAnsiTheme="majorHAnsi"/>
                <w:sz w:val="28"/>
                <w:szCs w:val="28"/>
              </w:rPr>
            </w:pPr>
            <w:r w:rsidRPr="00717DAB">
              <w:rPr>
                <w:rFonts w:asciiTheme="majorHAnsi" w:hAnsiTheme="majorHAnsi"/>
                <w:sz w:val="28"/>
                <w:szCs w:val="28"/>
              </w:rPr>
              <w:t>25 г. от смъртта на Дамян Дамянов, български поет</w:t>
            </w:r>
          </w:p>
        </w:tc>
      </w:tr>
      <w:tr w:rsidR="00717DAB" w:rsidTr="00BA0AE6">
        <w:trPr>
          <w:gridAfter w:val="1"/>
          <w:wAfter w:w="34" w:type="dxa"/>
        </w:trPr>
        <w:tc>
          <w:tcPr>
            <w:tcW w:w="1668" w:type="dxa"/>
          </w:tcPr>
          <w:p w:rsidR="00717DAB" w:rsidRDefault="00717DAB" w:rsidP="00F10BB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717DAB" w:rsidRDefault="00717DAB" w:rsidP="00F10BB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25.06.</w:t>
            </w:r>
          </w:p>
        </w:tc>
        <w:tc>
          <w:tcPr>
            <w:tcW w:w="6628" w:type="dxa"/>
          </w:tcPr>
          <w:p w:rsidR="00717DAB" w:rsidRDefault="00717DAB" w:rsidP="00717DAB">
            <w:pPr>
              <w:rPr>
                <w:rFonts w:asciiTheme="majorHAnsi" w:hAnsiTheme="majorHAnsi"/>
                <w:sz w:val="28"/>
                <w:szCs w:val="28"/>
              </w:rPr>
            </w:pPr>
            <w:r w:rsidRPr="00717DAB">
              <w:rPr>
                <w:rFonts w:asciiTheme="majorHAnsi" w:hAnsiTheme="majorHAnsi"/>
                <w:sz w:val="28"/>
                <w:szCs w:val="28"/>
              </w:rPr>
              <w:t>115 г. от рождението на Димитър Димов, български писател – прозаик и драматург</w:t>
            </w:r>
          </w:p>
        </w:tc>
      </w:tr>
      <w:tr w:rsidR="00717DAB" w:rsidTr="00BA0AE6">
        <w:trPr>
          <w:gridAfter w:val="1"/>
          <w:wAfter w:w="34" w:type="dxa"/>
        </w:trPr>
        <w:tc>
          <w:tcPr>
            <w:tcW w:w="1668" w:type="dxa"/>
          </w:tcPr>
          <w:p w:rsidR="00717DAB" w:rsidRDefault="00717DAB" w:rsidP="00F10BB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717DAB" w:rsidRDefault="00717DAB" w:rsidP="00F10BB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26.06.</w:t>
            </w:r>
          </w:p>
        </w:tc>
        <w:tc>
          <w:tcPr>
            <w:tcW w:w="6628" w:type="dxa"/>
          </w:tcPr>
          <w:p w:rsidR="00717DAB" w:rsidRDefault="00717DAB" w:rsidP="00717DAB">
            <w:pPr>
              <w:rPr>
                <w:rFonts w:asciiTheme="majorHAnsi" w:hAnsiTheme="majorHAnsi"/>
                <w:sz w:val="28"/>
                <w:szCs w:val="28"/>
              </w:rPr>
            </w:pPr>
            <w:r w:rsidRPr="00717DAB">
              <w:rPr>
                <w:rFonts w:asciiTheme="majorHAnsi" w:hAnsiTheme="majorHAnsi"/>
                <w:sz w:val="28"/>
                <w:szCs w:val="28"/>
              </w:rPr>
              <w:t>95 г. от рождението на Доньо Донев, български художник – аниматор и карикатурист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– Мултимедийна прожекция на „Тримата глупаци“</w:t>
            </w:r>
          </w:p>
        </w:tc>
      </w:tr>
      <w:tr w:rsidR="00717DAB" w:rsidTr="00BA0AE6">
        <w:trPr>
          <w:gridAfter w:val="1"/>
          <w:wAfter w:w="34" w:type="dxa"/>
        </w:trPr>
        <w:tc>
          <w:tcPr>
            <w:tcW w:w="1668" w:type="dxa"/>
          </w:tcPr>
          <w:p w:rsidR="00717DAB" w:rsidRDefault="00717DAB" w:rsidP="00F10BB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717DAB" w:rsidRDefault="00717DAB" w:rsidP="00F10BB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628" w:type="dxa"/>
          </w:tcPr>
          <w:p w:rsidR="00717DAB" w:rsidRDefault="00717DAB" w:rsidP="00717DA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17DAB" w:rsidTr="00BA0AE6">
        <w:trPr>
          <w:gridAfter w:val="1"/>
          <w:wAfter w:w="34" w:type="dxa"/>
        </w:trPr>
        <w:tc>
          <w:tcPr>
            <w:tcW w:w="1668" w:type="dxa"/>
          </w:tcPr>
          <w:p w:rsidR="00717DAB" w:rsidRPr="00F10BB5" w:rsidRDefault="00717DAB" w:rsidP="00F10BB5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F10BB5">
              <w:rPr>
                <w:rFonts w:asciiTheme="majorHAnsi" w:hAnsiTheme="majorHAnsi"/>
                <w:b/>
                <w:i/>
                <w:sz w:val="28"/>
                <w:szCs w:val="28"/>
              </w:rPr>
              <w:t>юли</w:t>
            </w:r>
          </w:p>
        </w:tc>
        <w:tc>
          <w:tcPr>
            <w:tcW w:w="992" w:type="dxa"/>
          </w:tcPr>
          <w:p w:rsidR="00717DAB" w:rsidRDefault="00717DAB" w:rsidP="00F10BB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628" w:type="dxa"/>
          </w:tcPr>
          <w:p w:rsidR="00717DAB" w:rsidRDefault="00717DAB" w:rsidP="00717DA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Забавно лято в библиотеката</w:t>
            </w:r>
          </w:p>
        </w:tc>
      </w:tr>
      <w:tr w:rsidR="00717DAB" w:rsidTr="00BA0AE6">
        <w:trPr>
          <w:gridAfter w:val="1"/>
          <w:wAfter w:w="34" w:type="dxa"/>
        </w:trPr>
        <w:tc>
          <w:tcPr>
            <w:tcW w:w="1668" w:type="dxa"/>
          </w:tcPr>
          <w:p w:rsidR="00717DAB" w:rsidRDefault="00717DAB" w:rsidP="00F10BB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717DAB" w:rsidRDefault="00717DAB" w:rsidP="00F10BB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628" w:type="dxa"/>
          </w:tcPr>
          <w:p w:rsidR="00717DAB" w:rsidRDefault="00717DAB" w:rsidP="00717DA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17DAB" w:rsidTr="00BA0AE6">
        <w:trPr>
          <w:gridAfter w:val="1"/>
          <w:wAfter w:w="34" w:type="dxa"/>
        </w:trPr>
        <w:tc>
          <w:tcPr>
            <w:tcW w:w="1668" w:type="dxa"/>
          </w:tcPr>
          <w:p w:rsidR="00717DAB" w:rsidRPr="00F10BB5" w:rsidRDefault="00717DAB" w:rsidP="00F10BB5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F10BB5">
              <w:rPr>
                <w:rFonts w:asciiTheme="majorHAnsi" w:hAnsiTheme="majorHAnsi"/>
                <w:b/>
                <w:i/>
                <w:sz w:val="28"/>
                <w:szCs w:val="28"/>
              </w:rPr>
              <w:t>август</w:t>
            </w:r>
          </w:p>
        </w:tc>
        <w:tc>
          <w:tcPr>
            <w:tcW w:w="992" w:type="dxa"/>
          </w:tcPr>
          <w:p w:rsidR="00717DAB" w:rsidRDefault="00717DAB" w:rsidP="00F10BB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628" w:type="dxa"/>
          </w:tcPr>
          <w:p w:rsidR="00717DAB" w:rsidRDefault="00717DAB" w:rsidP="00717DA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Забавно лято в библиотеката</w:t>
            </w:r>
          </w:p>
        </w:tc>
      </w:tr>
      <w:tr w:rsidR="00717DAB" w:rsidTr="00BA0AE6">
        <w:trPr>
          <w:gridAfter w:val="1"/>
          <w:wAfter w:w="34" w:type="dxa"/>
        </w:trPr>
        <w:tc>
          <w:tcPr>
            <w:tcW w:w="1668" w:type="dxa"/>
          </w:tcPr>
          <w:p w:rsidR="00717DAB" w:rsidRDefault="00717DAB" w:rsidP="00F10BB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717DAB" w:rsidRDefault="00717DAB" w:rsidP="00F10BB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628" w:type="dxa"/>
          </w:tcPr>
          <w:p w:rsidR="00717DAB" w:rsidRDefault="00717DAB" w:rsidP="00717DA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17DAB" w:rsidTr="00BA0AE6">
        <w:trPr>
          <w:gridAfter w:val="1"/>
          <w:wAfter w:w="34" w:type="dxa"/>
        </w:trPr>
        <w:tc>
          <w:tcPr>
            <w:tcW w:w="1668" w:type="dxa"/>
          </w:tcPr>
          <w:p w:rsidR="00717DAB" w:rsidRPr="00F10BB5" w:rsidRDefault="00717DAB" w:rsidP="00F10BB5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F10BB5">
              <w:rPr>
                <w:rFonts w:asciiTheme="majorHAnsi" w:hAnsiTheme="majorHAnsi"/>
                <w:b/>
                <w:i/>
                <w:sz w:val="28"/>
                <w:szCs w:val="28"/>
              </w:rPr>
              <w:t>септември</w:t>
            </w:r>
          </w:p>
        </w:tc>
        <w:tc>
          <w:tcPr>
            <w:tcW w:w="992" w:type="dxa"/>
          </w:tcPr>
          <w:p w:rsidR="00717DAB" w:rsidRDefault="00BA0AE6" w:rsidP="00F10BB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02.09</w:t>
            </w:r>
            <w:r w:rsidR="00F10BB5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6628" w:type="dxa"/>
          </w:tcPr>
          <w:p w:rsidR="00717DAB" w:rsidRDefault="00BA0AE6" w:rsidP="00717DAB">
            <w:pPr>
              <w:rPr>
                <w:rFonts w:asciiTheme="majorHAnsi" w:hAnsiTheme="majorHAnsi"/>
                <w:sz w:val="28"/>
                <w:szCs w:val="28"/>
              </w:rPr>
            </w:pPr>
            <w:r w:rsidRPr="00BA0AE6">
              <w:rPr>
                <w:rFonts w:asciiTheme="majorHAnsi" w:hAnsiTheme="majorHAnsi"/>
                <w:sz w:val="28"/>
                <w:szCs w:val="28"/>
              </w:rPr>
              <w:t>135 г. от смъртта на Захари Стоянов, български писател, публицист, революционер и общественик</w:t>
            </w:r>
          </w:p>
        </w:tc>
      </w:tr>
      <w:tr w:rsidR="00717DAB" w:rsidTr="00BA0AE6">
        <w:trPr>
          <w:gridAfter w:val="1"/>
          <w:wAfter w:w="34" w:type="dxa"/>
        </w:trPr>
        <w:tc>
          <w:tcPr>
            <w:tcW w:w="1668" w:type="dxa"/>
          </w:tcPr>
          <w:p w:rsidR="00717DAB" w:rsidRDefault="00717DAB" w:rsidP="00F10BB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717DAB" w:rsidRDefault="00BA0AE6" w:rsidP="00F10BB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06.09</w:t>
            </w:r>
            <w:r w:rsidR="00F10BB5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6628" w:type="dxa"/>
          </w:tcPr>
          <w:p w:rsidR="00717DAB" w:rsidRDefault="00BA0AE6" w:rsidP="00717DAB">
            <w:pPr>
              <w:rPr>
                <w:rFonts w:asciiTheme="majorHAnsi" w:hAnsiTheme="majorHAnsi"/>
                <w:sz w:val="28"/>
                <w:szCs w:val="28"/>
              </w:rPr>
            </w:pPr>
            <w:r w:rsidRPr="00BA0AE6">
              <w:rPr>
                <w:rFonts w:asciiTheme="majorHAnsi" w:hAnsiTheme="majorHAnsi"/>
                <w:sz w:val="28"/>
                <w:szCs w:val="28"/>
              </w:rPr>
              <w:t>Ден на Съединението</w:t>
            </w:r>
          </w:p>
        </w:tc>
      </w:tr>
      <w:tr w:rsidR="00717DAB" w:rsidTr="00BA0AE6">
        <w:trPr>
          <w:gridAfter w:val="1"/>
          <w:wAfter w:w="34" w:type="dxa"/>
        </w:trPr>
        <w:tc>
          <w:tcPr>
            <w:tcW w:w="1668" w:type="dxa"/>
          </w:tcPr>
          <w:p w:rsidR="00717DAB" w:rsidRDefault="00717DAB" w:rsidP="00F10BB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717DAB" w:rsidRDefault="00BA0AE6" w:rsidP="00F10BB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22.09</w:t>
            </w:r>
            <w:r w:rsidR="00F10BB5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6628" w:type="dxa"/>
          </w:tcPr>
          <w:p w:rsidR="00717DAB" w:rsidRDefault="00BA0AE6" w:rsidP="00717DAB">
            <w:pPr>
              <w:rPr>
                <w:rFonts w:asciiTheme="majorHAnsi" w:hAnsiTheme="majorHAnsi"/>
                <w:sz w:val="28"/>
                <w:szCs w:val="28"/>
              </w:rPr>
            </w:pPr>
            <w:r w:rsidRPr="00BA0AE6">
              <w:rPr>
                <w:rFonts w:asciiTheme="majorHAnsi" w:hAnsiTheme="majorHAnsi"/>
                <w:sz w:val="28"/>
                <w:szCs w:val="28"/>
              </w:rPr>
              <w:t>Ден на обявяване на независимостта на България</w:t>
            </w:r>
          </w:p>
        </w:tc>
      </w:tr>
      <w:tr w:rsidR="00717DAB" w:rsidTr="00BA0AE6">
        <w:trPr>
          <w:gridAfter w:val="1"/>
          <w:wAfter w:w="34" w:type="dxa"/>
        </w:trPr>
        <w:tc>
          <w:tcPr>
            <w:tcW w:w="1668" w:type="dxa"/>
          </w:tcPr>
          <w:p w:rsidR="00717DAB" w:rsidRDefault="00717DAB" w:rsidP="00F10BB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717DAB" w:rsidRDefault="00717DAB" w:rsidP="00F10BB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628" w:type="dxa"/>
          </w:tcPr>
          <w:p w:rsidR="00717DAB" w:rsidRDefault="00717DAB" w:rsidP="00717DA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17DAB" w:rsidTr="00BA0AE6">
        <w:trPr>
          <w:gridAfter w:val="1"/>
          <w:wAfter w:w="34" w:type="dxa"/>
        </w:trPr>
        <w:tc>
          <w:tcPr>
            <w:tcW w:w="1668" w:type="dxa"/>
          </w:tcPr>
          <w:p w:rsidR="00717DAB" w:rsidRPr="00F10BB5" w:rsidRDefault="00BA0AE6" w:rsidP="00F10BB5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F10BB5">
              <w:rPr>
                <w:rFonts w:asciiTheme="majorHAnsi" w:hAnsiTheme="majorHAnsi"/>
                <w:b/>
                <w:i/>
                <w:sz w:val="28"/>
                <w:szCs w:val="28"/>
              </w:rPr>
              <w:t>октомври</w:t>
            </w:r>
          </w:p>
        </w:tc>
        <w:tc>
          <w:tcPr>
            <w:tcW w:w="992" w:type="dxa"/>
          </w:tcPr>
          <w:p w:rsidR="00717DAB" w:rsidRDefault="00BA0AE6" w:rsidP="00F10BB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01.10</w:t>
            </w:r>
            <w:r w:rsidR="00F10BB5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6628" w:type="dxa"/>
          </w:tcPr>
          <w:p w:rsidR="00717DAB" w:rsidRDefault="00BA0AE6" w:rsidP="00717DA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„С песните на баба и дядо“</w:t>
            </w:r>
          </w:p>
        </w:tc>
      </w:tr>
      <w:tr w:rsidR="00717DAB" w:rsidTr="00BA0AE6">
        <w:trPr>
          <w:gridAfter w:val="1"/>
          <w:wAfter w:w="34" w:type="dxa"/>
        </w:trPr>
        <w:tc>
          <w:tcPr>
            <w:tcW w:w="1668" w:type="dxa"/>
          </w:tcPr>
          <w:p w:rsidR="00717DAB" w:rsidRDefault="00717DAB" w:rsidP="00F10BB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717DAB" w:rsidRDefault="00BA0AE6" w:rsidP="00F10BB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08.10</w:t>
            </w:r>
            <w:r w:rsidR="00F10BB5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6628" w:type="dxa"/>
          </w:tcPr>
          <w:p w:rsidR="00717DAB" w:rsidRDefault="00BA0AE6" w:rsidP="00717DAB">
            <w:pPr>
              <w:rPr>
                <w:rFonts w:asciiTheme="majorHAnsi" w:hAnsiTheme="majorHAnsi"/>
                <w:sz w:val="28"/>
                <w:szCs w:val="28"/>
              </w:rPr>
            </w:pPr>
            <w:r w:rsidRPr="00BA0AE6">
              <w:rPr>
                <w:rFonts w:asciiTheme="majorHAnsi" w:hAnsiTheme="majorHAnsi"/>
                <w:sz w:val="28"/>
                <w:szCs w:val="28"/>
              </w:rPr>
              <w:t>160 г. от рождението на Бранислав Нушич, сръбски писател – хуморист и комедиограф</w:t>
            </w:r>
          </w:p>
        </w:tc>
      </w:tr>
      <w:tr w:rsidR="00717DAB" w:rsidTr="00BA0AE6">
        <w:trPr>
          <w:gridAfter w:val="1"/>
          <w:wAfter w:w="34" w:type="dxa"/>
        </w:trPr>
        <w:tc>
          <w:tcPr>
            <w:tcW w:w="1668" w:type="dxa"/>
          </w:tcPr>
          <w:p w:rsidR="00717DAB" w:rsidRDefault="00717DAB" w:rsidP="00F10BB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717DAB" w:rsidRDefault="00BA0AE6" w:rsidP="00F10BB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16.10</w:t>
            </w:r>
            <w:r w:rsidR="00F10BB5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6628" w:type="dxa"/>
          </w:tcPr>
          <w:p w:rsidR="00717DAB" w:rsidRDefault="00BA0AE6" w:rsidP="00717DAB">
            <w:pPr>
              <w:rPr>
                <w:rFonts w:asciiTheme="majorHAnsi" w:hAnsiTheme="majorHAnsi"/>
                <w:sz w:val="28"/>
                <w:szCs w:val="28"/>
              </w:rPr>
            </w:pPr>
            <w:r w:rsidRPr="00BA0AE6">
              <w:rPr>
                <w:rFonts w:asciiTheme="majorHAnsi" w:hAnsiTheme="majorHAnsi"/>
                <w:sz w:val="28"/>
                <w:szCs w:val="28"/>
              </w:rPr>
              <w:t>170 г. от рождението на Оскар Уайлд, ирландски писател, драматург и поет</w:t>
            </w:r>
          </w:p>
        </w:tc>
      </w:tr>
      <w:tr w:rsidR="00717DAB" w:rsidTr="00BA0AE6">
        <w:trPr>
          <w:gridAfter w:val="1"/>
          <w:wAfter w:w="34" w:type="dxa"/>
        </w:trPr>
        <w:tc>
          <w:tcPr>
            <w:tcW w:w="1668" w:type="dxa"/>
          </w:tcPr>
          <w:p w:rsidR="00717DAB" w:rsidRDefault="00717DAB" w:rsidP="00F10BB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717DAB" w:rsidRDefault="00BA0AE6" w:rsidP="00F10BB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24.10</w:t>
            </w:r>
            <w:r w:rsidR="00F10BB5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6628" w:type="dxa"/>
          </w:tcPr>
          <w:p w:rsidR="00717DAB" w:rsidRDefault="00BA0AE6" w:rsidP="00717DAB">
            <w:pPr>
              <w:rPr>
                <w:rFonts w:asciiTheme="majorHAnsi" w:hAnsiTheme="majorHAnsi"/>
                <w:sz w:val="28"/>
                <w:szCs w:val="28"/>
              </w:rPr>
            </w:pPr>
            <w:r w:rsidRPr="00BA0AE6">
              <w:rPr>
                <w:rFonts w:asciiTheme="majorHAnsi" w:hAnsiTheme="majorHAnsi"/>
                <w:sz w:val="28"/>
                <w:szCs w:val="28"/>
              </w:rPr>
              <w:t>95 г. от рождението на Йордан Радичков, български писател и драматург</w:t>
            </w:r>
          </w:p>
        </w:tc>
      </w:tr>
      <w:tr w:rsidR="000A6244" w:rsidTr="00BA0AE6">
        <w:trPr>
          <w:gridAfter w:val="1"/>
          <w:wAfter w:w="34" w:type="dxa"/>
        </w:trPr>
        <w:tc>
          <w:tcPr>
            <w:tcW w:w="1668" w:type="dxa"/>
          </w:tcPr>
          <w:p w:rsidR="000A6244" w:rsidRDefault="000A6244" w:rsidP="00F10BB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0A6244" w:rsidRDefault="000A6244" w:rsidP="00F10BB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29.10.</w:t>
            </w:r>
          </w:p>
        </w:tc>
        <w:tc>
          <w:tcPr>
            <w:tcW w:w="6628" w:type="dxa"/>
          </w:tcPr>
          <w:p w:rsidR="000A6244" w:rsidRDefault="000A6244" w:rsidP="003213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110 г. от смъртта на П. К. Яворов</w:t>
            </w:r>
          </w:p>
        </w:tc>
      </w:tr>
      <w:tr w:rsidR="000A6244" w:rsidTr="00BA0AE6">
        <w:trPr>
          <w:gridAfter w:val="1"/>
          <w:wAfter w:w="34" w:type="dxa"/>
        </w:trPr>
        <w:tc>
          <w:tcPr>
            <w:tcW w:w="1668" w:type="dxa"/>
          </w:tcPr>
          <w:p w:rsidR="000A6244" w:rsidRDefault="000A6244" w:rsidP="00F10BB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0A6244" w:rsidRDefault="000A6244" w:rsidP="00F10BB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628" w:type="dxa"/>
          </w:tcPr>
          <w:p w:rsidR="000A6244" w:rsidRDefault="000A6244" w:rsidP="00717DA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A6244" w:rsidTr="00BA0AE6">
        <w:trPr>
          <w:gridAfter w:val="1"/>
          <w:wAfter w:w="34" w:type="dxa"/>
        </w:trPr>
        <w:tc>
          <w:tcPr>
            <w:tcW w:w="1668" w:type="dxa"/>
          </w:tcPr>
          <w:p w:rsidR="000A6244" w:rsidRPr="00F10BB5" w:rsidRDefault="000A6244" w:rsidP="00F10BB5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F10BB5">
              <w:rPr>
                <w:rFonts w:asciiTheme="majorHAnsi" w:hAnsiTheme="majorHAnsi"/>
                <w:b/>
                <w:i/>
                <w:sz w:val="28"/>
                <w:szCs w:val="28"/>
              </w:rPr>
              <w:t>ноември</w:t>
            </w:r>
          </w:p>
        </w:tc>
        <w:tc>
          <w:tcPr>
            <w:tcW w:w="992" w:type="dxa"/>
          </w:tcPr>
          <w:p w:rsidR="000A6244" w:rsidRDefault="000A6244" w:rsidP="00F10BB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01.11.</w:t>
            </w:r>
          </w:p>
        </w:tc>
        <w:tc>
          <w:tcPr>
            <w:tcW w:w="6628" w:type="dxa"/>
          </w:tcPr>
          <w:p w:rsidR="000A6244" w:rsidRDefault="000A6244" w:rsidP="00717DA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„О, будители!“</w:t>
            </w:r>
          </w:p>
        </w:tc>
      </w:tr>
      <w:tr w:rsidR="000A6244" w:rsidTr="00BA0AE6">
        <w:tc>
          <w:tcPr>
            <w:tcW w:w="1668" w:type="dxa"/>
          </w:tcPr>
          <w:p w:rsidR="000A6244" w:rsidRDefault="000A6244" w:rsidP="00F10BB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0A6244" w:rsidRDefault="000A6244" w:rsidP="00F10BB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10.11.</w:t>
            </w:r>
          </w:p>
        </w:tc>
        <w:tc>
          <w:tcPr>
            <w:tcW w:w="6662" w:type="dxa"/>
            <w:gridSpan w:val="2"/>
          </w:tcPr>
          <w:p w:rsidR="000A6244" w:rsidRDefault="000A6244" w:rsidP="00717DAB">
            <w:pPr>
              <w:rPr>
                <w:rFonts w:asciiTheme="majorHAnsi" w:hAnsiTheme="majorHAnsi"/>
                <w:sz w:val="28"/>
                <w:szCs w:val="28"/>
              </w:rPr>
            </w:pPr>
            <w:r w:rsidRPr="000A6244">
              <w:rPr>
                <w:rFonts w:asciiTheme="majorHAnsi" w:hAnsiTheme="majorHAnsi"/>
                <w:sz w:val="28"/>
                <w:szCs w:val="28"/>
              </w:rPr>
              <w:t>Международен ден на младежта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- </w:t>
            </w:r>
            <w:r w:rsidRPr="000A6244">
              <w:rPr>
                <w:rFonts w:asciiTheme="majorHAnsi" w:hAnsiTheme="majorHAnsi"/>
                <w:sz w:val="28"/>
                <w:szCs w:val="28"/>
              </w:rPr>
              <w:t>„Борса на младежки идеи“</w:t>
            </w:r>
          </w:p>
        </w:tc>
      </w:tr>
      <w:tr w:rsidR="000A6244" w:rsidTr="00BA0AE6">
        <w:tc>
          <w:tcPr>
            <w:tcW w:w="1668" w:type="dxa"/>
          </w:tcPr>
          <w:p w:rsidR="000A6244" w:rsidRDefault="000A6244" w:rsidP="00F10BB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0A6244" w:rsidRDefault="000A6244" w:rsidP="00F10BB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21.11.</w:t>
            </w:r>
          </w:p>
        </w:tc>
        <w:tc>
          <w:tcPr>
            <w:tcW w:w="6662" w:type="dxa"/>
            <w:gridSpan w:val="2"/>
          </w:tcPr>
          <w:p w:rsidR="000A6244" w:rsidRDefault="000A6244" w:rsidP="00717DA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„Семейството е всичко“</w:t>
            </w:r>
          </w:p>
        </w:tc>
      </w:tr>
      <w:tr w:rsidR="000A6244" w:rsidTr="00BA0AE6">
        <w:tc>
          <w:tcPr>
            <w:tcW w:w="1668" w:type="dxa"/>
          </w:tcPr>
          <w:p w:rsidR="000A6244" w:rsidRDefault="000A6244" w:rsidP="00F10BB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0A6244" w:rsidRDefault="000A6244" w:rsidP="00F10BB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</w:tcPr>
          <w:p w:rsidR="000A6244" w:rsidRDefault="000A6244" w:rsidP="00717DA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Празник на с. Караново</w:t>
            </w:r>
          </w:p>
        </w:tc>
      </w:tr>
      <w:tr w:rsidR="000A6244" w:rsidTr="00BA0AE6">
        <w:tc>
          <w:tcPr>
            <w:tcW w:w="1668" w:type="dxa"/>
          </w:tcPr>
          <w:p w:rsidR="000A6244" w:rsidRPr="00F10BB5" w:rsidRDefault="000A6244" w:rsidP="00F10BB5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F10BB5">
              <w:rPr>
                <w:rFonts w:asciiTheme="majorHAnsi" w:hAnsiTheme="majorHAnsi"/>
                <w:b/>
                <w:i/>
                <w:sz w:val="28"/>
                <w:szCs w:val="28"/>
              </w:rPr>
              <w:lastRenderedPageBreak/>
              <w:t>декември</w:t>
            </w:r>
          </w:p>
        </w:tc>
        <w:tc>
          <w:tcPr>
            <w:tcW w:w="992" w:type="dxa"/>
          </w:tcPr>
          <w:p w:rsidR="000A6244" w:rsidRDefault="000A6244" w:rsidP="00F10BB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01.12.</w:t>
            </w:r>
          </w:p>
        </w:tc>
        <w:tc>
          <w:tcPr>
            <w:tcW w:w="6662" w:type="dxa"/>
            <w:gridSpan w:val="2"/>
          </w:tcPr>
          <w:p w:rsidR="000A6244" w:rsidRDefault="000A6244" w:rsidP="00717DAB">
            <w:pPr>
              <w:rPr>
                <w:rFonts w:asciiTheme="majorHAnsi" w:hAnsiTheme="majorHAnsi"/>
                <w:sz w:val="28"/>
                <w:szCs w:val="28"/>
              </w:rPr>
            </w:pPr>
            <w:r w:rsidRPr="000A6244">
              <w:rPr>
                <w:rFonts w:asciiTheme="majorHAnsi" w:hAnsiTheme="majorHAnsi"/>
                <w:sz w:val="28"/>
                <w:szCs w:val="28"/>
              </w:rPr>
              <w:t>Превенция на ХИВ/СПИН сред млад</w:t>
            </w:r>
            <w:r w:rsidR="00F10BB5">
              <w:rPr>
                <w:rFonts w:asciiTheme="majorHAnsi" w:hAnsiTheme="majorHAnsi"/>
                <w:sz w:val="28"/>
                <w:szCs w:val="28"/>
              </w:rPr>
              <w:t>ите. Провеждане на информационна кампания</w:t>
            </w:r>
            <w:r w:rsidRPr="000A6244">
              <w:rPr>
                <w:rFonts w:asciiTheme="majorHAnsi" w:hAnsiTheme="majorHAnsi"/>
                <w:sz w:val="28"/>
                <w:szCs w:val="28"/>
              </w:rPr>
              <w:t xml:space="preserve"> за световения ден за борба с ХИВ/СПИН</w:t>
            </w:r>
          </w:p>
        </w:tc>
      </w:tr>
      <w:tr w:rsidR="000A6244" w:rsidTr="00BA0AE6">
        <w:tc>
          <w:tcPr>
            <w:tcW w:w="1668" w:type="dxa"/>
          </w:tcPr>
          <w:p w:rsidR="000A6244" w:rsidRDefault="000A6244" w:rsidP="00F10BB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0A6244" w:rsidRDefault="00F10BB5" w:rsidP="00F10BB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03.12.</w:t>
            </w:r>
          </w:p>
        </w:tc>
        <w:tc>
          <w:tcPr>
            <w:tcW w:w="6662" w:type="dxa"/>
            <w:gridSpan w:val="2"/>
          </w:tcPr>
          <w:p w:rsidR="000A6244" w:rsidRDefault="00F10BB5" w:rsidP="00717DAB">
            <w:pPr>
              <w:rPr>
                <w:rFonts w:asciiTheme="majorHAnsi" w:hAnsiTheme="majorHAnsi"/>
                <w:sz w:val="28"/>
                <w:szCs w:val="28"/>
              </w:rPr>
            </w:pPr>
            <w:r w:rsidRPr="00F10BB5">
              <w:rPr>
                <w:rFonts w:asciiTheme="majorHAnsi" w:hAnsiTheme="majorHAnsi"/>
                <w:sz w:val="28"/>
                <w:szCs w:val="28"/>
              </w:rPr>
              <w:t>75 от смъртта на Елин Пелин, български писател</w:t>
            </w:r>
          </w:p>
        </w:tc>
      </w:tr>
      <w:tr w:rsidR="000A6244" w:rsidTr="00BA0AE6">
        <w:tc>
          <w:tcPr>
            <w:tcW w:w="1668" w:type="dxa"/>
          </w:tcPr>
          <w:p w:rsidR="000A6244" w:rsidRDefault="000A6244" w:rsidP="00F10BB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0A6244" w:rsidRDefault="00F10BB5" w:rsidP="00F10BB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23.12.</w:t>
            </w:r>
          </w:p>
        </w:tc>
        <w:tc>
          <w:tcPr>
            <w:tcW w:w="6662" w:type="dxa"/>
            <w:gridSpan w:val="2"/>
          </w:tcPr>
          <w:p w:rsidR="000A6244" w:rsidRDefault="00F10BB5" w:rsidP="00717DA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Коледно-новогодишна празнична програма</w:t>
            </w:r>
          </w:p>
        </w:tc>
      </w:tr>
      <w:tr w:rsidR="000A6244" w:rsidTr="00BA0AE6">
        <w:tc>
          <w:tcPr>
            <w:tcW w:w="1668" w:type="dxa"/>
          </w:tcPr>
          <w:p w:rsidR="000A6244" w:rsidRDefault="000A6244" w:rsidP="00F10BB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0A6244" w:rsidRDefault="000A6244" w:rsidP="00F10BB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</w:tcPr>
          <w:p w:rsidR="000A6244" w:rsidRDefault="000A6244" w:rsidP="00717DA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947C94" w:rsidRDefault="00947C94" w:rsidP="00717DAB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10BB5" w:rsidRDefault="00F10BB5" w:rsidP="00717DAB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10BB5" w:rsidRPr="00F10BB5" w:rsidRDefault="00F10BB5" w:rsidP="00F10BB5">
      <w:pPr>
        <w:rPr>
          <w:b/>
          <w:i/>
          <w:sz w:val="32"/>
          <w:szCs w:val="32"/>
        </w:rPr>
      </w:pPr>
      <w:r w:rsidRPr="00F10BB5">
        <w:rPr>
          <w:b/>
          <w:i/>
          <w:sz w:val="32"/>
          <w:szCs w:val="32"/>
        </w:rPr>
        <w:t>Забележка: Програмата е отворена за допълнения.Тя визира най-общите положения, залегнали в плановете за работа през предстоящата година.</w:t>
      </w:r>
    </w:p>
    <w:p w:rsidR="00F10BB5" w:rsidRDefault="00F10BB5" w:rsidP="00F10BB5">
      <w:pPr>
        <w:jc w:val="both"/>
        <w:rPr>
          <w:sz w:val="28"/>
          <w:szCs w:val="28"/>
        </w:rPr>
      </w:pPr>
    </w:p>
    <w:p w:rsidR="00F10BB5" w:rsidRDefault="00F10BB5" w:rsidP="00F10BB5">
      <w:pPr>
        <w:jc w:val="both"/>
        <w:rPr>
          <w:sz w:val="28"/>
          <w:szCs w:val="28"/>
        </w:rPr>
      </w:pPr>
    </w:p>
    <w:p w:rsidR="00F10BB5" w:rsidRPr="00A15038" w:rsidRDefault="00F10BB5" w:rsidP="00717DAB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sectPr w:rsidR="00F10BB5" w:rsidRPr="00A15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40D40"/>
    <w:multiLevelType w:val="hybridMultilevel"/>
    <w:tmpl w:val="14488C06"/>
    <w:lvl w:ilvl="0" w:tplc="43A44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A37217"/>
    <w:multiLevelType w:val="hybridMultilevel"/>
    <w:tmpl w:val="44A4D95A"/>
    <w:lvl w:ilvl="0" w:tplc="A586AE8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B148B"/>
    <w:multiLevelType w:val="hybridMultilevel"/>
    <w:tmpl w:val="7C1A9716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655D66D6"/>
    <w:multiLevelType w:val="hybridMultilevel"/>
    <w:tmpl w:val="68AE60CA"/>
    <w:lvl w:ilvl="0" w:tplc="A586AE8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038"/>
    <w:rsid w:val="000A6244"/>
    <w:rsid w:val="00511ED1"/>
    <w:rsid w:val="006E692D"/>
    <w:rsid w:val="00717DAB"/>
    <w:rsid w:val="007F03E5"/>
    <w:rsid w:val="00814024"/>
    <w:rsid w:val="00820ED4"/>
    <w:rsid w:val="00850170"/>
    <w:rsid w:val="00947C94"/>
    <w:rsid w:val="00A15038"/>
    <w:rsid w:val="00A6328C"/>
    <w:rsid w:val="00A82861"/>
    <w:rsid w:val="00BA0AE6"/>
    <w:rsid w:val="00BA307C"/>
    <w:rsid w:val="00C7559D"/>
    <w:rsid w:val="00F1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28C"/>
    <w:pPr>
      <w:ind w:left="720"/>
      <w:contextualSpacing/>
    </w:pPr>
  </w:style>
  <w:style w:type="table" w:styleId="a4">
    <w:name w:val="Table Grid"/>
    <w:basedOn w:val="a1"/>
    <w:uiPriority w:val="59"/>
    <w:rsid w:val="00850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28C"/>
    <w:pPr>
      <w:ind w:left="720"/>
      <w:contextualSpacing/>
    </w:pPr>
  </w:style>
  <w:style w:type="table" w:styleId="a4">
    <w:name w:val="Table Grid"/>
    <w:basedOn w:val="a1"/>
    <w:uiPriority w:val="59"/>
    <w:rsid w:val="00850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947D0-0B76-4CAC-809C-67DCF806B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7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КАРАНОВО</cp:lastModifiedBy>
  <cp:revision>3</cp:revision>
  <cp:lastPrinted>2023-11-14T06:09:00Z</cp:lastPrinted>
  <dcterms:created xsi:type="dcterms:W3CDTF">2023-11-13T07:52:00Z</dcterms:created>
  <dcterms:modified xsi:type="dcterms:W3CDTF">2024-03-11T08:49:00Z</dcterms:modified>
</cp:coreProperties>
</file>